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D9" w:rsidRDefault="00353429">
      <w:pPr>
        <w:rPr>
          <w:rFonts w:hint="eastAsia"/>
        </w:rPr>
      </w:pPr>
      <w:r>
        <w:rPr>
          <w:rFonts w:hint="eastAsia"/>
        </w:rPr>
        <w:t>子宮頚癌、扁平上皮癌、</w:t>
      </w:r>
      <w:proofErr w:type="spellStart"/>
      <w:r>
        <w:rPr>
          <w:rFonts w:hint="eastAsia"/>
        </w:rPr>
        <w:t>CCIa</w:t>
      </w:r>
      <w:proofErr w:type="spellEnd"/>
      <w:r>
        <w:rPr>
          <w:rFonts w:hint="eastAsia"/>
        </w:rPr>
        <w:t>診断基準の変遷</w:t>
      </w:r>
    </w:p>
    <w:p w:rsidR="00353429" w:rsidRDefault="00353429">
      <w:pPr>
        <w:rPr>
          <w:rFonts w:hint="eastAsia"/>
        </w:rPr>
      </w:pPr>
    </w:p>
    <w:p w:rsidR="00353429" w:rsidRDefault="00353429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>1977</w:t>
      </w:r>
      <w:r>
        <w:rPr>
          <w:rFonts w:hint="eastAsia"/>
        </w:rPr>
        <w:t>年（昭和</w:t>
      </w:r>
      <w:r>
        <w:rPr>
          <w:rFonts w:hint="eastAsia"/>
        </w:rPr>
        <w:t>52</w:t>
      </w:r>
      <w:r>
        <w:rPr>
          <w:rFonts w:hint="eastAsia"/>
        </w:rPr>
        <w:t>年）、子宮頚癌</w:t>
      </w:r>
      <w:proofErr w:type="spellStart"/>
      <w:r>
        <w:rPr>
          <w:rFonts w:hint="eastAsia"/>
        </w:rPr>
        <w:t>Ia</w:t>
      </w:r>
      <w:proofErr w:type="spellEnd"/>
      <w:r>
        <w:rPr>
          <w:rFonts w:hint="eastAsia"/>
        </w:rPr>
        <w:t>期分類基準試案</w:t>
      </w:r>
    </w:p>
    <w:p w:rsidR="00353429" w:rsidRDefault="00353429">
      <w:pPr>
        <w:rPr>
          <w:rFonts w:hint="eastAsia"/>
        </w:rPr>
      </w:pPr>
      <w:r>
        <w:rPr>
          <w:rFonts w:hint="eastAsia"/>
        </w:rPr>
        <w:t>「浸潤の深さが直上の扁平上皮層基底膜より３ｍｍ以内。</w:t>
      </w:r>
    </w:p>
    <w:p w:rsidR="00353429" w:rsidRDefault="00353429">
      <w:pPr>
        <w:rPr>
          <w:rFonts w:hint="eastAsia"/>
        </w:rPr>
      </w:pPr>
      <w:r>
        <w:rPr>
          <w:rFonts w:hint="eastAsia"/>
        </w:rPr>
        <w:t>（ただし、下図赤線の癒合浸潤</w:t>
      </w:r>
      <w:r>
        <w:rPr>
          <w:rFonts w:hint="eastAsia"/>
        </w:rPr>
        <w:t>confluent invasion</w:t>
      </w:r>
      <w:r>
        <w:rPr>
          <w:rFonts w:hint="eastAsia"/>
        </w:rPr>
        <w:t>と脈管侵襲</w:t>
      </w:r>
      <w:r>
        <w:rPr>
          <w:rFonts w:hint="eastAsia"/>
        </w:rPr>
        <w:t>vascular</w:t>
      </w:r>
      <w:r w:rsidR="00F24BBE">
        <w:rPr>
          <w:rFonts w:hint="eastAsia"/>
        </w:rPr>
        <w:t xml:space="preserve"> </w:t>
      </w:r>
      <w:r>
        <w:rPr>
          <w:rFonts w:hint="eastAsia"/>
        </w:rPr>
        <w:t>permeation</w:t>
      </w:r>
      <w:r>
        <w:rPr>
          <w:rFonts w:hint="eastAsia"/>
        </w:rPr>
        <w:t>は</w:t>
      </w:r>
      <w:proofErr w:type="spellStart"/>
      <w:r>
        <w:rPr>
          <w:rFonts w:hint="eastAsia"/>
        </w:rPr>
        <w:t>Ib</w:t>
      </w:r>
      <w:proofErr w:type="spellEnd"/>
      <w:r>
        <w:rPr>
          <w:rFonts w:hint="eastAsia"/>
        </w:rPr>
        <w:t>期とする）」</w:t>
      </w:r>
    </w:p>
    <w:p w:rsidR="00F44AE8" w:rsidRDefault="00F44AE8">
      <w:pPr>
        <w:rPr>
          <w:rFonts w:hint="eastAsia"/>
        </w:rPr>
      </w:pPr>
    </w:p>
    <w:p w:rsidR="00F44AE8" w:rsidRDefault="00F44AE8">
      <w:pPr>
        <w:rPr>
          <w:rFonts w:hint="eastAsia"/>
        </w:rPr>
      </w:pPr>
      <w:r>
        <w:object w:dxaOrig="9144" w:dyaOrig="9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7.5pt;height:457.5pt" o:ole="">
            <v:imagedata r:id="rId6" o:title=""/>
          </v:shape>
          <o:OLEObject Type="Embed" ProgID="Photoshop.Image.7" ShapeID="_x0000_i1029" DrawAspect="Content" ObjectID="_1430648886" r:id="rId7">
            <o:FieldCodes>\s</o:FieldCodes>
          </o:OLEObject>
        </w:object>
      </w:r>
    </w:p>
    <w:p w:rsidR="00353429" w:rsidRDefault="00353429">
      <w:pPr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>1987</w:t>
      </w:r>
      <w:r>
        <w:rPr>
          <w:rFonts w:hint="eastAsia"/>
        </w:rPr>
        <w:t>年（昭和</w:t>
      </w:r>
      <w:r>
        <w:rPr>
          <w:rFonts w:hint="eastAsia"/>
        </w:rPr>
        <w:t>62</w:t>
      </w:r>
      <w:r>
        <w:rPr>
          <w:rFonts w:hint="eastAsia"/>
        </w:rPr>
        <w:t>年）、子宮頚癌取扱い規約、第</w:t>
      </w:r>
      <w:r>
        <w:rPr>
          <w:rFonts w:hint="eastAsia"/>
        </w:rPr>
        <w:t>1</w:t>
      </w:r>
      <w:r>
        <w:rPr>
          <w:rFonts w:hint="eastAsia"/>
        </w:rPr>
        <w:t>版（野田起一郎）</w:t>
      </w:r>
    </w:p>
    <w:p w:rsidR="002233C3" w:rsidRDefault="002233C3">
      <w:pPr>
        <w:rPr>
          <w:rFonts w:hint="eastAsia"/>
        </w:rPr>
      </w:pPr>
      <w:proofErr w:type="spellStart"/>
      <w:r>
        <w:rPr>
          <w:rFonts w:hint="eastAsia"/>
        </w:rPr>
        <w:t>Squamous</w:t>
      </w:r>
      <w:proofErr w:type="spellEnd"/>
      <w:r>
        <w:rPr>
          <w:rFonts w:hint="eastAsia"/>
        </w:rPr>
        <w:t xml:space="preserve">: </w:t>
      </w:r>
    </w:p>
    <w:p w:rsidR="002233C3" w:rsidRDefault="002233C3">
      <w:pPr>
        <w:rPr>
          <w:rFonts w:hint="eastAsia"/>
        </w:rPr>
      </w:pPr>
      <w:proofErr w:type="gramStart"/>
      <w:r>
        <w:rPr>
          <w:rFonts w:hint="eastAsia"/>
        </w:rPr>
        <w:lastRenderedPageBreak/>
        <w:t>dysplasia</w:t>
      </w:r>
      <w:proofErr w:type="gramEnd"/>
      <w:r>
        <w:rPr>
          <w:rFonts w:hint="eastAsia"/>
        </w:rPr>
        <w:t xml:space="preserve">: mild, moderate, severe, </w:t>
      </w:r>
    </w:p>
    <w:p w:rsidR="002233C3" w:rsidRDefault="002233C3">
      <w:pPr>
        <w:rPr>
          <w:rFonts w:hint="eastAsia"/>
        </w:rPr>
      </w:pPr>
      <w:r>
        <w:rPr>
          <w:rFonts w:hint="eastAsia"/>
        </w:rPr>
        <w:t>CIS,</w:t>
      </w:r>
    </w:p>
    <w:p w:rsidR="00353429" w:rsidRDefault="002233C3">
      <w:pPr>
        <w:rPr>
          <w:rFonts w:hint="eastAsia"/>
        </w:rPr>
      </w:pPr>
      <w:proofErr w:type="spellStart"/>
      <w:r>
        <w:rPr>
          <w:rFonts w:hint="eastAsia"/>
        </w:rPr>
        <w:t>microinvasive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Ia</w:t>
      </w:r>
      <w:proofErr w:type="spellEnd"/>
      <w:r w:rsidR="00353429">
        <w:rPr>
          <w:rFonts w:hint="eastAsia"/>
        </w:rPr>
        <w:t>同上</w:t>
      </w:r>
    </w:p>
    <w:p w:rsidR="00353429" w:rsidRDefault="002233C3">
      <w:pPr>
        <w:rPr>
          <w:rFonts w:hint="eastAsia"/>
        </w:rPr>
      </w:pPr>
      <w:proofErr w:type="gramStart"/>
      <w:r>
        <w:rPr>
          <w:rFonts w:hint="eastAsia"/>
        </w:rPr>
        <w:t>frankly</w:t>
      </w:r>
      <w:proofErr w:type="gramEnd"/>
      <w:r>
        <w:rPr>
          <w:rFonts w:hint="eastAsia"/>
        </w:rPr>
        <w:t xml:space="preserve"> invasive </w:t>
      </w:r>
      <w:proofErr w:type="spellStart"/>
      <w:r>
        <w:rPr>
          <w:rFonts w:hint="eastAsia"/>
        </w:rPr>
        <w:t>SqCC</w:t>
      </w:r>
      <w:proofErr w:type="spellEnd"/>
    </w:p>
    <w:p w:rsidR="002233C3" w:rsidRDefault="002233C3">
      <w:pPr>
        <w:rPr>
          <w:rFonts w:hint="eastAsia"/>
        </w:rPr>
      </w:pPr>
    </w:p>
    <w:p w:rsidR="002233C3" w:rsidRDefault="002233C3">
      <w:pPr>
        <w:rPr>
          <w:rFonts w:hint="eastAsia"/>
        </w:rPr>
      </w:pPr>
      <w:proofErr w:type="spellStart"/>
      <w:r>
        <w:rPr>
          <w:rFonts w:hint="eastAsia"/>
        </w:rPr>
        <w:t>Adeno</w:t>
      </w:r>
      <w:proofErr w:type="spellEnd"/>
      <w:r>
        <w:rPr>
          <w:rFonts w:hint="eastAsia"/>
        </w:rPr>
        <w:t>:</w:t>
      </w:r>
    </w:p>
    <w:p w:rsidR="002233C3" w:rsidRDefault="002233C3">
      <w:pPr>
        <w:rPr>
          <w:rFonts w:hint="eastAsia"/>
        </w:rPr>
      </w:pPr>
      <w:proofErr w:type="gramStart"/>
      <w:r>
        <w:rPr>
          <w:rFonts w:hint="eastAsia"/>
        </w:rPr>
        <w:t>glandular</w:t>
      </w:r>
      <w:proofErr w:type="gramEnd"/>
      <w:r>
        <w:rPr>
          <w:rFonts w:hint="eastAsia"/>
        </w:rPr>
        <w:t xml:space="preserve"> dysplasia</w:t>
      </w:r>
    </w:p>
    <w:p w:rsidR="002233C3" w:rsidRDefault="002233C3">
      <w:pPr>
        <w:rPr>
          <w:rFonts w:hint="eastAsia"/>
        </w:rPr>
      </w:pPr>
      <w:r>
        <w:rPr>
          <w:rFonts w:hint="eastAsia"/>
        </w:rPr>
        <w:t>AIS</w:t>
      </w:r>
    </w:p>
    <w:p w:rsidR="002233C3" w:rsidRDefault="002233C3">
      <w:pPr>
        <w:rPr>
          <w:rFonts w:hint="eastAsia"/>
        </w:rPr>
      </w:pPr>
      <w:proofErr w:type="spellStart"/>
      <w:r>
        <w:rPr>
          <w:rFonts w:hint="eastAsia"/>
        </w:rPr>
        <w:t>microinvasive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Ia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辺縁平滑な芽出</w:t>
      </w:r>
      <w:r>
        <w:rPr>
          <w:rFonts w:hint="eastAsia"/>
        </w:rPr>
        <w:t>budding</w:t>
      </w:r>
      <w:r>
        <w:rPr>
          <w:rFonts w:hint="eastAsia"/>
        </w:rPr>
        <w:t>（＋）</w:t>
      </w:r>
    </w:p>
    <w:p w:rsidR="002233C3" w:rsidRDefault="002233C3">
      <w:pPr>
        <w:rPr>
          <w:rFonts w:hint="eastAsia"/>
        </w:rPr>
      </w:pPr>
      <w:proofErr w:type="gramStart"/>
      <w:r>
        <w:rPr>
          <w:rFonts w:hint="eastAsia"/>
        </w:rPr>
        <w:t>frankly</w:t>
      </w:r>
      <w:proofErr w:type="gramEnd"/>
      <w:r>
        <w:rPr>
          <w:rFonts w:hint="eastAsia"/>
        </w:rPr>
        <w:t xml:space="preserve"> invasive </w:t>
      </w:r>
      <w:proofErr w:type="spellStart"/>
      <w:r>
        <w:rPr>
          <w:rFonts w:hint="eastAsia"/>
        </w:rPr>
        <w:t>Adenoca</w:t>
      </w:r>
      <w:proofErr w:type="spellEnd"/>
      <w:r>
        <w:rPr>
          <w:rFonts w:hint="eastAsia"/>
        </w:rPr>
        <w:t>.</w:t>
      </w:r>
    </w:p>
    <w:p w:rsidR="002233C3" w:rsidRDefault="002233C3">
      <w:pPr>
        <w:rPr>
          <w:rFonts w:hint="eastAsia"/>
        </w:rPr>
      </w:pPr>
    </w:p>
    <w:p w:rsidR="00353429" w:rsidRDefault="00353429">
      <w:pPr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>1997</w:t>
      </w:r>
      <w:r>
        <w:rPr>
          <w:rFonts w:hint="eastAsia"/>
        </w:rPr>
        <w:t>年（平成</w:t>
      </w:r>
      <w:r>
        <w:rPr>
          <w:rFonts w:hint="eastAsia"/>
        </w:rPr>
        <w:t>9</w:t>
      </w:r>
      <w:r>
        <w:rPr>
          <w:rFonts w:hint="eastAsia"/>
        </w:rPr>
        <w:t>年）、子宮頚癌取扱い規約、第</w:t>
      </w:r>
      <w:r>
        <w:rPr>
          <w:rFonts w:hint="eastAsia"/>
        </w:rPr>
        <w:t>2</w:t>
      </w:r>
      <w:r>
        <w:rPr>
          <w:rFonts w:hint="eastAsia"/>
        </w:rPr>
        <w:t>版（工藤隆一）</w:t>
      </w:r>
    </w:p>
    <w:p w:rsidR="002233C3" w:rsidRDefault="002233C3" w:rsidP="002233C3">
      <w:pPr>
        <w:rPr>
          <w:rFonts w:hint="eastAsia"/>
        </w:rPr>
      </w:pPr>
      <w:proofErr w:type="spellStart"/>
      <w:r>
        <w:rPr>
          <w:rFonts w:hint="eastAsia"/>
        </w:rPr>
        <w:t>Squamous</w:t>
      </w:r>
      <w:proofErr w:type="spellEnd"/>
      <w:r>
        <w:rPr>
          <w:rFonts w:hint="eastAsia"/>
        </w:rPr>
        <w:t xml:space="preserve">: </w:t>
      </w:r>
    </w:p>
    <w:p w:rsidR="002233C3" w:rsidRDefault="002233C3" w:rsidP="002233C3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papilloma</w:t>
      </w:r>
      <w:proofErr w:type="spellEnd"/>
      <w:proofErr w:type="gram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condyloma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acuminatum</w:t>
      </w:r>
      <w:proofErr w:type="spellEnd"/>
      <w:r>
        <w:rPr>
          <w:rFonts w:hint="eastAsia"/>
        </w:rPr>
        <w:t>,</w:t>
      </w:r>
    </w:p>
    <w:p w:rsidR="002233C3" w:rsidRDefault="002233C3" w:rsidP="002233C3">
      <w:pPr>
        <w:rPr>
          <w:rFonts w:hint="eastAsia"/>
        </w:rPr>
      </w:pPr>
      <w:proofErr w:type="gramStart"/>
      <w:r>
        <w:rPr>
          <w:rFonts w:hint="eastAsia"/>
        </w:rPr>
        <w:t>dysplasia</w:t>
      </w:r>
      <w:proofErr w:type="gramEnd"/>
      <w:r>
        <w:rPr>
          <w:rFonts w:hint="eastAsia"/>
        </w:rPr>
        <w:t>: mild (CIN1), moderate (CIN2), severe (CIN3), CIS (CIN3),</w:t>
      </w:r>
    </w:p>
    <w:p w:rsidR="002233C3" w:rsidRDefault="002233C3" w:rsidP="002233C3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microinvasive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SqCC</w:t>
      </w:r>
      <w:proofErr w:type="spellEnd"/>
      <w:r>
        <w:rPr>
          <w:rFonts w:hint="eastAsia"/>
        </w:rPr>
        <w:t>:</w:t>
      </w:r>
    </w:p>
    <w:p w:rsidR="00353429" w:rsidRDefault="00353429">
      <w:pPr>
        <w:rPr>
          <w:rFonts w:hint="eastAsia"/>
        </w:rPr>
      </w:pPr>
      <w:r>
        <w:rPr>
          <w:rFonts w:hint="eastAsia"/>
        </w:rPr>
        <w:t>Ia</w:t>
      </w:r>
      <w:r w:rsidR="00F24BBE">
        <w:rPr>
          <w:rFonts w:hint="eastAsia"/>
        </w:rPr>
        <w:t>1</w:t>
      </w:r>
      <w:r w:rsidR="00F24BBE">
        <w:rPr>
          <w:rFonts w:hint="eastAsia"/>
        </w:rPr>
        <w:tab/>
      </w:r>
      <w:r w:rsidR="00F24BBE">
        <w:rPr>
          <w:rFonts w:hint="eastAsia"/>
        </w:rPr>
        <w:t>浸潤：深さ</w:t>
      </w:r>
      <w:r w:rsidR="00F24BBE">
        <w:rPr>
          <w:rFonts w:hint="eastAsia"/>
        </w:rPr>
        <w:t>3mm</w:t>
      </w:r>
      <w:r w:rsidR="00F24BBE">
        <w:rPr>
          <w:rFonts w:hint="eastAsia"/>
        </w:rPr>
        <w:t>以内、長さ</w:t>
      </w:r>
      <w:r w:rsidR="00F24BBE">
        <w:rPr>
          <w:rFonts w:hint="eastAsia"/>
        </w:rPr>
        <w:t>7mm</w:t>
      </w:r>
      <w:r w:rsidR="00F24BBE">
        <w:rPr>
          <w:rFonts w:hint="eastAsia"/>
        </w:rPr>
        <w:t>以内、</w:t>
      </w:r>
    </w:p>
    <w:p w:rsidR="00353429" w:rsidRDefault="00F24BBE">
      <w:pPr>
        <w:rPr>
          <w:rFonts w:hint="eastAsia"/>
        </w:rPr>
      </w:pPr>
      <w:r>
        <w:rPr>
          <w:rFonts w:hint="eastAsia"/>
        </w:rPr>
        <w:t>Ia2</w:t>
      </w:r>
      <w:r>
        <w:rPr>
          <w:rFonts w:hint="eastAsia"/>
        </w:rPr>
        <w:tab/>
      </w:r>
      <w:r>
        <w:rPr>
          <w:rFonts w:hint="eastAsia"/>
        </w:rPr>
        <w:t>浸潤：深さ</w:t>
      </w:r>
      <w:r>
        <w:rPr>
          <w:rFonts w:hint="eastAsia"/>
        </w:rPr>
        <w:t>5mm</w:t>
      </w:r>
      <w:r>
        <w:rPr>
          <w:rFonts w:hint="eastAsia"/>
        </w:rPr>
        <w:t>以内、長さ</w:t>
      </w:r>
      <w:r>
        <w:rPr>
          <w:rFonts w:hint="eastAsia"/>
        </w:rPr>
        <w:t>7mm</w:t>
      </w:r>
      <w:r>
        <w:rPr>
          <w:rFonts w:hint="eastAsia"/>
        </w:rPr>
        <w:t>以内、</w:t>
      </w:r>
    </w:p>
    <w:p w:rsidR="00353429" w:rsidRDefault="00F24BBE">
      <w:pPr>
        <w:rPr>
          <w:rFonts w:hint="eastAsia"/>
        </w:rPr>
      </w:pPr>
      <w:r>
        <w:rPr>
          <w:rFonts w:hint="eastAsia"/>
        </w:rPr>
        <w:t>脈管侵襲</w:t>
      </w:r>
      <w:r>
        <w:rPr>
          <w:rFonts w:hint="eastAsia"/>
        </w:rPr>
        <w:t>vascular permeation</w:t>
      </w:r>
      <w:r>
        <w:rPr>
          <w:rFonts w:hint="eastAsia"/>
        </w:rPr>
        <w:t>は病期に反映しない。</w:t>
      </w:r>
    </w:p>
    <w:p w:rsidR="00F24BBE" w:rsidRDefault="003C1B2D">
      <w:pPr>
        <w:rPr>
          <w:rFonts w:hint="eastAsia"/>
        </w:rPr>
      </w:pPr>
      <w:proofErr w:type="gramStart"/>
      <w:r>
        <w:rPr>
          <w:rFonts w:hint="eastAsia"/>
        </w:rPr>
        <w:t>frankly</w:t>
      </w:r>
      <w:proofErr w:type="gramEnd"/>
      <w:r>
        <w:rPr>
          <w:rFonts w:hint="eastAsia"/>
        </w:rPr>
        <w:t xml:space="preserve"> invasive </w:t>
      </w:r>
      <w:proofErr w:type="spellStart"/>
      <w:r>
        <w:rPr>
          <w:rFonts w:hint="eastAsia"/>
        </w:rPr>
        <w:t>SqCC</w:t>
      </w:r>
      <w:proofErr w:type="spellEnd"/>
      <w:r>
        <w:rPr>
          <w:rFonts w:hint="eastAsia"/>
        </w:rPr>
        <w:t>,</w:t>
      </w:r>
    </w:p>
    <w:p w:rsidR="003C1B2D" w:rsidRDefault="003C1B2D">
      <w:pPr>
        <w:rPr>
          <w:rFonts w:hint="eastAsia"/>
        </w:rPr>
      </w:pPr>
    </w:p>
    <w:p w:rsidR="002233C3" w:rsidRDefault="002233C3">
      <w:pPr>
        <w:rPr>
          <w:rFonts w:hint="eastAsia"/>
        </w:rPr>
      </w:pPr>
      <w:proofErr w:type="spellStart"/>
      <w:r>
        <w:rPr>
          <w:rFonts w:hint="eastAsia"/>
        </w:rPr>
        <w:t>Adeno</w:t>
      </w:r>
      <w:proofErr w:type="spellEnd"/>
      <w:r>
        <w:rPr>
          <w:rFonts w:hint="eastAsia"/>
        </w:rPr>
        <w:t>:</w:t>
      </w:r>
    </w:p>
    <w:p w:rsidR="002233C3" w:rsidRDefault="002233C3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endocervical</w:t>
      </w:r>
      <w:proofErr w:type="spellEnd"/>
      <w:proofErr w:type="gramEnd"/>
      <w:r>
        <w:rPr>
          <w:rFonts w:hint="eastAsia"/>
        </w:rPr>
        <w:t xml:space="preserve"> polyp, </w:t>
      </w:r>
      <w:proofErr w:type="spellStart"/>
      <w:r>
        <w:rPr>
          <w:rFonts w:hint="eastAsia"/>
        </w:rPr>
        <w:t>mullerian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papilloma</w:t>
      </w:r>
      <w:proofErr w:type="spellEnd"/>
      <w:r>
        <w:rPr>
          <w:rFonts w:hint="eastAsia"/>
        </w:rPr>
        <w:t>,</w:t>
      </w:r>
    </w:p>
    <w:p w:rsidR="002233C3" w:rsidRDefault="002233C3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galandular</w:t>
      </w:r>
      <w:proofErr w:type="spellEnd"/>
      <w:proofErr w:type="gramEnd"/>
      <w:r>
        <w:rPr>
          <w:rFonts w:hint="eastAsia"/>
        </w:rPr>
        <w:t xml:space="preserve"> dysplasia,</w:t>
      </w:r>
    </w:p>
    <w:p w:rsidR="002233C3" w:rsidRDefault="002233C3">
      <w:pPr>
        <w:rPr>
          <w:rFonts w:hint="eastAsia"/>
        </w:rPr>
      </w:pPr>
      <w:r>
        <w:rPr>
          <w:rFonts w:hint="eastAsia"/>
        </w:rPr>
        <w:t>AIS,</w:t>
      </w:r>
    </w:p>
    <w:p w:rsidR="002233C3" w:rsidRDefault="002233C3" w:rsidP="002233C3">
      <w:pPr>
        <w:rPr>
          <w:rFonts w:hint="eastAsia"/>
        </w:rPr>
      </w:pPr>
      <w:proofErr w:type="spellStart"/>
      <w:r>
        <w:rPr>
          <w:rFonts w:hint="eastAsia"/>
        </w:rPr>
        <w:t>microinvasive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Adnoca</w:t>
      </w:r>
      <w:proofErr w:type="spellEnd"/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Ia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辺縁平滑な芽出</w:t>
      </w:r>
      <w:r>
        <w:rPr>
          <w:rFonts w:hint="eastAsia"/>
        </w:rPr>
        <w:t>budding</w:t>
      </w:r>
      <w:r>
        <w:rPr>
          <w:rFonts w:hint="eastAsia"/>
        </w:rPr>
        <w:t>（＋）</w:t>
      </w:r>
    </w:p>
    <w:p w:rsidR="002233C3" w:rsidRDefault="002233C3" w:rsidP="002233C3">
      <w:pPr>
        <w:rPr>
          <w:rFonts w:hint="eastAsia"/>
        </w:rPr>
      </w:pPr>
      <w:proofErr w:type="gramStart"/>
      <w:r>
        <w:rPr>
          <w:rFonts w:hint="eastAsia"/>
        </w:rPr>
        <w:t>frankly</w:t>
      </w:r>
      <w:proofErr w:type="gramEnd"/>
      <w:r>
        <w:rPr>
          <w:rFonts w:hint="eastAsia"/>
        </w:rPr>
        <w:t xml:space="preserve"> invasive </w:t>
      </w:r>
      <w:proofErr w:type="spellStart"/>
      <w:r>
        <w:rPr>
          <w:rFonts w:hint="eastAsia"/>
        </w:rPr>
        <w:t>Adenoca</w:t>
      </w:r>
      <w:proofErr w:type="spellEnd"/>
      <w:r>
        <w:rPr>
          <w:rFonts w:hint="eastAsia"/>
        </w:rPr>
        <w:t>.</w:t>
      </w:r>
    </w:p>
    <w:p w:rsidR="002233C3" w:rsidRDefault="002233C3">
      <w:pPr>
        <w:rPr>
          <w:rFonts w:hint="eastAsia"/>
        </w:rPr>
      </w:pPr>
    </w:p>
    <w:p w:rsidR="00F24BBE" w:rsidRDefault="00F24BBE">
      <w:pPr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</w:rPr>
        <w:t>2012</w:t>
      </w:r>
      <w:r>
        <w:rPr>
          <w:rFonts w:hint="eastAsia"/>
        </w:rPr>
        <w:t>年（平成</w:t>
      </w:r>
      <w:r>
        <w:rPr>
          <w:rFonts w:hint="eastAsia"/>
        </w:rPr>
        <w:t>24</w:t>
      </w:r>
      <w:r>
        <w:rPr>
          <w:rFonts w:hint="eastAsia"/>
        </w:rPr>
        <w:t>年）、子宮頚癌取扱い規約、第</w:t>
      </w:r>
      <w:r>
        <w:rPr>
          <w:rFonts w:hint="eastAsia"/>
        </w:rPr>
        <w:t>3</w:t>
      </w:r>
      <w:r>
        <w:rPr>
          <w:rFonts w:hint="eastAsia"/>
        </w:rPr>
        <w:t>版（嘉村敏治）</w:t>
      </w:r>
    </w:p>
    <w:p w:rsidR="003C1B2D" w:rsidRDefault="003C1B2D" w:rsidP="003C1B2D">
      <w:pPr>
        <w:rPr>
          <w:rFonts w:hint="eastAsia"/>
        </w:rPr>
      </w:pPr>
      <w:proofErr w:type="spellStart"/>
      <w:r>
        <w:rPr>
          <w:rFonts w:hint="eastAsia"/>
        </w:rPr>
        <w:t>Squamous</w:t>
      </w:r>
      <w:proofErr w:type="spellEnd"/>
      <w:r>
        <w:rPr>
          <w:rFonts w:hint="eastAsia"/>
        </w:rPr>
        <w:t xml:space="preserve">: </w:t>
      </w:r>
    </w:p>
    <w:p w:rsidR="003C1B2D" w:rsidRDefault="003C1B2D" w:rsidP="003C1B2D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papilloma</w:t>
      </w:r>
      <w:proofErr w:type="spellEnd"/>
      <w:proofErr w:type="gram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condyloma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acuminatum</w:t>
      </w:r>
      <w:proofErr w:type="spellEnd"/>
      <w:r>
        <w:rPr>
          <w:rFonts w:hint="eastAsia"/>
        </w:rPr>
        <w:t>,</w:t>
      </w:r>
    </w:p>
    <w:p w:rsidR="003C1B2D" w:rsidRDefault="003C1B2D" w:rsidP="003C1B2D">
      <w:pPr>
        <w:rPr>
          <w:rFonts w:hint="eastAsia"/>
        </w:rPr>
      </w:pPr>
      <w:r>
        <w:rPr>
          <w:rFonts w:hint="eastAsia"/>
        </w:rPr>
        <w:t>CIN: CIN1 (mild dysplasia, low SIL), CIN2 (moderate dysplasia, high SIL), CIN3 (high SIL),</w:t>
      </w:r>
    </w:p>
    <w:p w:rsidR="003C1B2D" w:rsidRDefault="003C1B2D" w:rsidP="003C1B2D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microinvasive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SqCC</w:t>
      </w:r>
      <w:proofErr w:type="spellEnd"/>
      <w:r>
        <w:rPr>
          <w:rFonts w:hint="eastAsia"/>
        </w:rPr>
        <w:t>:</w:t>
      </w:r>
    </w:p>
    <w:p w:rsidR="003C1B2D" w:rsidRDefault="003C1B2D" w:rsidP="003C1B2D">
      <w:pPr>
        <w:rPr>
          <w:rFonts w:hint="eastAsia"/>
        </w:rPr>
      </w:pPr>
      <w:r>
        <w:rPr>
          <w:rFonts w:hint="eastAsia"/>
        </w:rPr>
        <w:t>Ia1</w:t>
      </w:r>
      <w:r>
        <w:rPr>
          <w:rFonts w:hint="eastAsia"/>
        </w:rPr>
        <w:tab/>
      </w:r>
      <w:r>
        <w:rPr>
          <w:rFonts w:hint="eastAsia"/>
        </w:rPr>
        <w:t>浸潤：深さ</w:t>
      </w:r>
      <w:r>
        <w:rPr>
          <w:rFonts w:hint="eastAsia"/>
        </w:rPr>
        <w:t>3mm</w:t>
      </w:r>
      <w:r>
        <w:rPr>
          <w:rFonts w:hint="eastAsia"/>
        </w:rPr>
        <w:t>以内、長さ</w:t>
      </w:r>
      <w:r>
        <w:rPr>
          <w:rFonts w:hint="eastAsia"/>
        </w:rPr>
        <w:t>7mm</w:t>
      </w:r>
      <w:r>
        <w:rPr>
          <w:rFonts w:hint="eastAsia"/>
        </w:rPr>
        <w:t>以内、</w:t>
      </w:r>
    </w:p>
    <w:p w:rsidR="003C1B2D" w:rsidRDefault="003C1B2D" w:rsidP="003C1B2D">
      <w:pPr>
        <w:rPr>
          <w:rFonts w:hint="eastAsia"/>
        </w:rPr>
      </w:pPr>
      <w:r>
        <w:rPr>
          <w:rFonts w:hint="eastAsia"/>
        </w:rPr>
        <w:t>Ia2</w:t>
      </w:r>
      <w:r>
        <w:rPr>
          <w:rFonts w:hint="eastAsia"/>
        </w:rPr>
        <w:tab/>
      </w:r>
      <w:r>
        <w:rPr>
          <w:rFonts w:hint="eastAsia"/>
        </w:rPr>
        <w:t>浸潤：深さ</w:t>
      </w:r>
      <w:r>
        <w:rPr>
          <w:rFonts w:hint="eastAsia"/>
        </w:rPr>
        <w:t>5mm</w:t>
      </w:r>
      <w:r>
        <w:rPr>
          <w:rFonts w:hint="eastAsia"/>
        </w:rPr>
        <w:t>以内、長さ</w:t>
      </w:r>
      <w:r>
        <w:rPr>
          <w:rFonts w:hint="eastAsia"/>
        </w:rPr>
        <w:t>7mm</w:t>
      </w:r>
      <w:r>
        <w:rPr>
          <w:rFonts w:hint="eastAsia"/>
        </w:rPr>
        <w:t>以内、</w:t>
      </w:r>
    </w:p>
    <w:p w:rsidR="003C1B2D" w:rsidRDefault="003C1B2D" w:rsidP="003C1B2D">
      <w:pPr>
        <w:rPr>
          <w:rFonts w:hint="eastAsia"/>
        </w:rPr>
      </w:pPr>
      <w:r>
        <w:rPr>
          <w:rFonts w:hint="eastAsia"/>
        </w:rPr>
        <w:lastRenderedPageBreak/>
        <w:t>脈管侵襲</w:t>
      </w:r>
      <w:r>
        <w:rPr>
          <w:rFonts w:hint="eastAsia"/>
        </w:rPr>
        <w:t>vascular permeation</w:t>
      </w:r>
      <w:r>
        <w:rPr>
          <w:rFonts w:hint="eastAsia"/>
        </w:rPr>
        <w:t>は病期に反映しない。</w:t>
      </w:r>
    </w:p>
    <w:p w:rsidR="003C1B2D" w:rsidRDefault="003C1B2D" w:rsidP="003C1B2D">
      <w:pPr>
        <w:rPr>
          <w:rFonts w:hint="eastAsia"/>
        </w:rPr>
      </w:pPr>
      <w:proofErr w:type="gramStart"/>
      <w:r>
        <w:rPr>
          <w:rFonts w:hint="eastAsia"/>
        </w:rPr>
        <w:t>frankly</w:t>
      </w:r>
      <w:proofErr w:type="gramEnd"/>
      <w:r>
        <w:rPr>
          <w:rFonts w:hint="eastAsia"/>
        </w:rPr>
        <w:t xml:space="preserve"> invasive </w:t>
      </w:r>
      <w:proofErr w:type="spellStart"/>
      <w:r>
        <w:rPr>
          <w:rFonts w:hint="eastAsia"/>
        </w:rPr>
        <w:t>SqCC</w:t>
      </w:r>
      <w:proofErr w:type="spellEnd"/>
      <w:r>
        <w:rPr>
          <w:rFonts w:hint="eastAsia"/>
        </w:rPr>
        <w:t>,</w:t>
      </w:r>
    </w:p>
    <w:p w:rsidR="003C1B2D" w:rsidRDefault="003C1B2D" w:rsidP="003C1B2D">
      <w:pPr>
        <w:rPr>
          <w:rFonts w:hint="eastAsia"/>
        </w:rPr>
      </w:pPr>
    </w:p>
    <w:p w:rsidR="003C1B2D" w:rsidRDefault="003C1B2D" w:rsidP="003C1B2D">
      <w:pPr>
        <w:rPr>
          <w:rFonts w:hint="eastAsia"/>
        </w:rPr>
      </w:pPr>
      <w:proofErr w:type="spellStart"/>
      <w:r>
        <w:rPr>
          <w:rFonts w:hint="eastAsia"/>
        </w:rPr>
        <w:t>Adeno</w:t>
      </w:r>
      <w:proofErr w:type="spellEnd"/>
      <w:r>
        <w:rPr>
          <w:rFonts w:hint="eastAsia"/>
        </w:rPr>
        <w:t>:</w:t>
      </w:r>
    </w:p>
    <w:p w:rsidR="003C1B2D" w:rsidRDefault="003C1B2D" w:rsidP="003C1B2D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galandular</w:t>
      </w:r>
      <w:proofErr w:type="spellEnd"/>
      <w:proofErr w:type="gramEnd"/>
      <w:r>
        <w:rPr>
          <w:rFonts w:hint="eastAsia"/>
        </w:rPr>
        <w:t xml:space="preserve"> dysplasia,</w:t>
      </w:r>
    </w:p>
    <w:p w:rsidR="003C1B2D" w:rsidRDefault="003C1B2D" w:rsidP="003C1B2D">
      <w:pPr>
        <w:rPr>
          <w:rFonts w:hint="eastAsia"/>
        </w:rPr>
      </w:pPr>
      <w:r>
        <w:rPr>
          <w:rFonts w:hint="eastAsia"/>
        </w:rPr>
        <w:t>AIS,</w:t>
      </w:r>
    </w:p>
    <w:p w:rsidR="003C1B2D" w:rsidRDefault="003C1B2D" w:rsidP="003C1B2D">
      <w:pPr>
        <w:rPr>
          <w:rFonts w:hint="eastAsia"/>
        </w:rPr>
      </w:pPr>
      <w:proofErr w:type="spellStart"/>
      <w:proofErr w:type="gramStart"/>
      <w:r>
        <w:rPr>
          <w:rFonts w:hint="eastAsia"/>
        </w:rPr>
        <w:t>microinvasive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Adnoca</w:t>
      </w:r>
      <w:proofErr w:type="spellEnd"/>
      <w:r>
        <w:rPr>
          <w:rFonts w:hint="eastAsia"/>
        </w:rPr>
        <w:t xml:space="preserve">: </w:t>
      </w:r>
    </w:p>
    <w:p w:rsidR="003C1B2D" w:rsidRDefault="003C1B2D" w:rsidP="003C1B2D">
      <w:pPr>
        <w:rPr>
          <w:rFonts w:hint="eastAsia"/>
        </w:rPr>
      </w:pPr>
      <w:r>
        <w:rPr>
          <w:rFonts w:hint="eastAsia"/>
        </w:rPr>
        <w:t>Ia1</w:t>
      </w:r>
      <w:r>
        <w:rPr>
          <w:rFonts w:hint="eastAsia"/>
        </w:rPr>
        <w:tab/>
      </w:r>
      <w:r>
        <w:rPr>
          <w:rFonts w:hint="eastAsia"/>
        </w:rPr>
        <w:t>浸潤：深さ</w:t>
      </w:r>
      <w:r>
        <w:rPr>
          <w:rFonts w:hint="eastAsia"/>
        </w:rPr>
        <w:t>3mm</w:t>
      </w:r>
      <w:r>
        <w:rPr>
          <w:rFonts w:hint="eastAsia"/>
        </w:rPr>
        <w:t>以内、長さ</w:t>
      </w:r>
      <w:r>
        <w:rPr>
          <w:rFonts w:hint="eastAsia"/>
        </w:rPr>
        <w:t>7mm</w:t>
      </w:r>
      <w:r>
        <w:rPr>
          <w:rFonts w:hint="eastAsia"/>
        </w:rPr>
        <w:t>以内、</w:t>
      </w:r>
    </w:p>
    <w:p w:rsidR="003C1B2D" w:rsidRDefault="003C1B2D" w:rsidP="003C1B2D">
      <w:pPr>
        <w:rPr>
          <w:rFonts w:hint="eastAsia"/>
        </w:rPr>
      </w:pPr>
      <w:r>
        <w:rPr>
          <w:rFonts w:hint="eastAsia"/>
        </w:rPr>
        <w:t>Ia2</w:t>
      </w:r>
      <w:r>
        <w:rPr>
          <w:rFonts w:hint="eastAsia"/>
        </w:rPr>
        <w:tab/>
      </w:r>
      <w:r>
        <w:rPr>
          <w:rFonts w:hint="eastAsia"/>
        </w:rPr>
        <w:t>浸潤：深さ</w:t>
      </w:r>
      <w:r>
        <w:rPr>
          <w:rFonts w:hint="eastAsia"/>
        </w:rPr>
        <w:t>5mm</w:t>
      </w:r>
      <w:r>
        <w:rPr>
          <w:rFonts w:hint="eastAsia"/>
        </w:rPr>
        <w:t>以内、長さ</w:t>
      </w:r>
      <w:r>
        <w:rPr>
          <w:rFonts w:hint="eastAsia"/>
        </w:rPr>
        <w:t>7mm</w:t>
      </w:r>
      <w:r>
        <w:rPr>
          <w:rFonts w:hint="eastAsia"/>
        </w:rPr>
        <w:t>以内、</w:t>
      </w:r>
    </w:p>
    <w:p w:rsidR="003C1B2D" w:rsidRDefault="003C1B2D" w:rsidP="003C1B2D">
      <w:pPr>
        <w:rPr>
          <w:rFonts w:hint="eastAsia"/>
        </w:rPr>
      </w:pPr>
      <w:r>
        <w:rPr>
          <w:rFonts w:hint="eastAsia"/>
        </w:rPr>
        <w:t>脈管侵襲</w:t>
      </w:r>
      <w:r>
        <w:rPr>
          <w:rFonts w:hint="eastAsia"/>
        </w:rPr>
        <w:t>vascular permeation</w:t>
      </w:r>
      <w:r>
        <w:rPr>
          <w:rFonts w:hint="eastAsia"/>
        </w:rPr>
        <w:t>は病期に反映しない。</w:t>
      </w:r>
    </w:p>
    <w:p w:rsidR="003C1B2D" w:rsidRDefault="003C1B2D" w:rsidP="003C1B2D">
      <w:pPr>
        <w:rPr>
          <w:rFonts w:hint="eastAsia"/>
        </w:rPr>
      </w:pPr>
      <w:proofErr w:type="gramStart"/>
      <w:r>
        <w:rPr>
          <w:rFonts w:hint="eastAsia"/>
        </w:rPr>
        <w:t>frankly</w:t>
      </w:r>
      <w:proofErr w:type="gramEnd"/>
      <w:r>
        <w:rPr>
          <w:rFonts w:hint="eastAsia"/>
        </w:rPr>
        <w:t xml:space="preserve"> invasive </w:t>
      </w:r>
      <w:proofErr w:type="spellStart"/>
      <w:r>
        <w:rPr>
          <w:rFonts w:hint="eastAsia"/>
        </w:rPr>
        <w:t>Adenoca</w:t>
      </w:r>
      <w:proofErr w:type="spellEnd"/>
      <w:r>
        <w:rPr>
          <w:rFonts w:hint="eastAsia"/>
        </w:rPr>
        <w:t>.</w:t>
      </w:r>
    </w:p>
    <w:p w:rsidR="003C1B2D" w:rsidRDefault="003C1B2D">
      <w:pPr>
        <w:rPr>
          <w:rFonts w:hint="eastAsia"/>
        </w:rPr>
      </w:pPr>
    </w:p>
    <w:sectPr w:rsidR="003C1B2D" w:rsidSect="00AA29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E8" w:rsidRDefault="00F44AE8" w:rsidP="00F44AE8">
      <w:r>
        <w:separator/>
      </w:r>
    </w:p>
  </w:endnote>
  <w:endnote w:type="continuationSeparator" w:id="0">
    <w:p w:rsidR="00F44AE8" w:rsidRDefault="00F44AE8" w:rsidP="00F4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2D" w:rsidRDefault="003C1B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9782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3C1B2D" w:rsidRDefault="003C1B2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3C1B2D" w:rsidRDefault="003C1B2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2D" w:rsidRDefault="003C1B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E8" w:rsidRDefault="00F44AE8" w:rsidP="00F44AE8">
      <w:r>
        <w:separator/>
      </w:r>
    </w:p>
  </w:footnote>
  <w:footnote w:type="continuationSeparator" w:id="0">
    <w:p w:rsidR="00F44AE8" w:rsidRDefault="00F44AE8" w:rsidP="00F44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2D" w:rsidRDefault="003C1B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2D" w:rsidRDefault="003C1B2D">
    <w:pPr>
      <w:pStyle w:val="a3"/>
    </w:pPr>
    <w:proofErr w:type="spellStart"/>
    <w:r>
      <w:rPr>
        <w:rFonts w:hint="eastAsia"/>
      </w:rPr>
      <w:t>nrec</w:t>
    </w:r>
    <w:proofErr w:type="spellEnd"/>
    <w:r>
      <w:rPr>
        <w:rFonts w:hint="eastAsia"/>
      </w:rPr>
      <w:tab/>
    </w:r>
    <w:r>
      <w:rPr>
        <w:rFonts w:hint="eastAsia"/>
      </w:rPr>
      <w:t>子宮頚癌、早期浸潤癌診断基準</w:t>
    </w:r>
    <w:r>
      <w:rPr>
        <w:rFonts w:hint="eastAsia"/>
      </w:rPr>
      <w:tab/>
    </w:r>
    <w:fldSimple w:instr=" TIME \@ &quot;yyyy/MM/dd&quot; ">
      <w:r>
        <w:rPr>
          <w:noProof/>
        </w:rPr>
        <w:t>2013/05/21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2D" w:rsidRDefault="003C1B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AE8"/>
    <w:rsid w:val="000008FA"/>
    <w:rsid w:val="00000F7F"/>
    <w:rsid w:val="000033D2"/>
    <w:rsid w:val="000035B9"/>
    <w:rsid w:val="0000394E"/>
    <w:rsid w:val="00006373"/>
    <w:rsid w:val="00006EEB"/>
    <w:rsid w:val="00011E99"/>
    <w:rsid w:val="000144A2"/>
    <w:rsid w:val="0001563B"/>
    <w:rsid w:val="000162FB"/>
    <w:rsid w:val="00017EAD"/>
    <w:rsid w:val="0002032C"/>
    <w:rsid w:val="00020C1D"/>
    <w:rsid w:val="000213D0"/>
    <w:rsid w:val="00022C79"/>
    <w:rsid w:val="00023002"/>
    <w:rsid w:val="000231D6"/>
    <w:rsid w:val="00023425"/>
    <w:rsid w:val="00023ACF"/>
    <w:rsid w:val="000247D3"/>
    <w:rsid w:val="000274DD"/>
    <w:rsid w:val="000307C4"/>
    <w:rsid w:val="00032190"/>
    <w:rsid w:val="000324A2"/>
    <w:rsid w:val="000329E0"/>
    <w:rsid w:val="0003346D"/>
    <w:rsid w:val="00036955"/>
    <w:rsid w:val="0003721B"/>
    <w:rsid w:val="000406E5"/>
    <w:rsid w:val="00042EC6"/>
    <w:rsid w:val="00044A81"/>
    <w:rsid w:val="00044CB0"/>
    <w:rsid w:val="00044EAE"/>
    <w:rsid w:val="00047058"/>
    <w:rsid w:val="00047F44"/>
    <w:rsid w:val="00052CDB"/>
    <w:rsid w:val="00057448"/>
    <w:rsid w:val="0006214F"/>
    <w:rsid w:val="0006291D"/>
    <w:rsid w:val="00062FBF"/>
    <w:rsid w:val="00063C0F"/>
    <w:rsid w:val="00070210"/>
    <w:rsid w:val="0007031B"/>
    <w:rsid w:val="000708B8"/>
    <w:rsid w:val="000722CE"/>
    <w:rsid w:val="0007232F"/>
    <w:rsid w:val="00074D08"/>
    <w:rsid w:val="00075941"/>
    <w:rsid w:val="000761E9"/>
    <w:rsid w:val="00076D11"/>
    <w:rsid w:val="00076E2C"/>
    <w:rsid w:val="000801ED"/>
    <w:rsid w:val="000804B4"/>
    <w:rsid w:val="00080E93"/>
    <w:rsid w:val="00083FEA"/>
    <w:rsid w:val="0008529B"/>
    <w:rsid w:val="00090C42"/>
    <w:rsid w:val="00091213"/>
    <w:rsid w:val="00093589"/>
    <w:rsid w:val="00093616"/>
    <w:rsid w:val="000966E8"/>
    <w:rsid w:val="000A031A"/>
    <w:rsid w:val="000A262A"/>
    <w:rsid w:val="000A33B3"/>
    <w:rsid w:val="000A4041"/>
    <w:rsid w:val="000A4361"/>
    <w:rsid w:val="000A656A"/>
    <w:rsid w:val="000A6C48"/>
    <w:rsid w:val="000A701D"/>
    <w:rsid w:val="000A78F9"/>
    <w:rsid w:val="000B0CCF"/>
    <w:rsid w:val="000B1082"/>
    <w:rsid w:val="000B1517"/>
    <w:rsid w:val="000B2541"/>
    <w:rsid w:val="000B55AC"/>
    <w:rsid w:val="000B6DA7"/>
    <w:rsid w:val="000C56B8"/>
    <w:rsid w:val="000C5C4A"/>
    <w:rsid w:val="000C67EB"/>
    <w:rsid w:val="000C7ACC"/>
    <w:rsid w:val="000D0A34"/>
    <w:rsid w:val="000D0C9B"/>
    <w:rsid w:val="000D0DEE"/>
    <w:rsid w:val="000D1206"/>
    <w:rsid w:val="000D3C7A"/>
    <w:rsid w:val="000D5D30"/>
    <w:rsid w:val="000D60E0"/>
    <w:rsid w:val="000E1951"/>
    <w:rsid w:val="000E1BD3"/>
    <w:rsid w:val="000E1DBE"/>
    <w:rsid w:val="000E2D89"/>
    <w:rsid w:val="000E300E"/>
    <w:rsid w:val="000E33CD"/>
    <w:rsid w:val="000E3C74"/>
    <w:rsid w:val="000E43D2"/>
    <w:rsid w:val="000E4E18"/>
    <w:rsid w:val="000E5705"/>
    <w:rsid w:val="000E58FF"/>
    <w:rsid w:val="000E59F4"/>
    <w:rsid w:val="000E64BC"/>
    <w:rsid w:val="000E670A"/>
    <w:rsid w:val="000F070D"/>
    <w:rsid w:val="000F0766"/>
    <w:rsid w:val="000F219C"/>
    <w:rsid w:val="000F5BB8"/>
    <w:rsid w:val="000F662E"/>
    <w:rsid w:val="000F6F19"/>
    <w:rsid w:val="000F7B4F"/>
    <w:rsid w:val="001007FB"/>
    <w:rsid w:val="001038D2"/>
    <w:rsid w:val="00104248"/>
    <w:rsid w:val="0010468F"/>
    <w:rsid w:val="00104AF1"/>
    <w:rsid w:val="00104B91"/>
    <w:rsid w:val="00105E59"/>
    <w:rsid w:val="001107C7"/>
    <w:rsid w:val="0011100D"/>
    <w:rsid w:val="00111968"/>
    <w:rsid w:val="00112D56"/>
    <w:rsid w:val="00113101"/>
    <w:rsid w:val="001133ED"/>
    <w:rsid w:val="00114127"/>
    <w:rsid w:val="00114185"/>
    <w:rsid w:val="00114442"/>
    <w:rsid w:val="00115A42"/>
    <w:rsid w:val="00117553"/>
    <w:rsid w:val="00124ACE"/>
    <w:rsid w:val="00124E40"/>
    <w:rsid w:val="001303D6"/>
    <w:rsid w:val="0013127E"/>
    <w:rsid w:val="0013477D"/>
    <w:rsid w:val="00135D00"/>
    <w:rsid w:val="00135DF4"/>
    <w:rsid w:val="0013675A"/>
    <w:rsid w:val="00140FEF"/>
    <w:rsid w:val="00141C6D"/>
    <w:rsid w:val="00144BC2"/>
    <w:rsid w:val="00145CDA"/>
    <w:rsid w:val="00146156"/>
    <w:rsid w:val="00151AFA"/>
    <w:rsid w:val="001530CC"/>
    <w:rsid w:val="0015476D"/>
    <w:rsid w:val="0015745F"/>
    <w:rsid w:val="00161AF1"/>
    <w:rsid w:val="00166A33"/>
    <w:rsid w:val="00167498"/>
    <w:rsid w:val="0016750D"/>
    <w:rsid w:val="001677D7"/>
    <w:rsid w:val="00172F13"/>
    <w:rsid w:val="001750A0"/>
    <w:rsid w:val="00176236"/>
    <w:rsid w:val="00180EE6"/>
    <w:rsid w:val="00183014"/>
    <w:rsid w:val="00183349"/>
    <w:rsid w:val="0018738D"/>
    <w:rsid w:val="001902F9"/>
    <w:rsid w:val="00191942"/>
    <w:rsid w:val="001919F1"/>
    <w:rsid w:val="00193522"/>
    <w:rsid w:val="0019466E"/>
    <w:rsid w:val="00196AC4"/>
    <w:rsid w:val="00197369"/>
    <w:rsid w:val="0019781B"/>
    <w:rsid w:val="001A0112"/>
    <w:rsid w:val="001A1177"/>
    <w:rsid w:val="001A193E"/>
    <w:rsid w:val="001A3AC3"/>
    <w:rsid w:val="001A6819"/>
    <w:rsid w:val="001B0ADA"/>
    <w:rsid w:val="001B6CEA"/>
    <w:rsid w:val="001B75D4"/>
    <w:rsid w:val="001B7FB7"/>
    <w:rsid w:val="001C2F0A"/>
    <w:rsid w:val="001C3BA8"/>
    <w:rsid w:val="001C3CBB"/>
    <w:rsid w:val="001C4705"/>
    <w:rsid w:val="001C4E9B"/>
    <w:rsid w:val="001C5267"/>
    <w:rsid w:val="001C5B09"/>
    <w:rsid w:val="001C72BD"/>
    <w:rsid w:val="001D01B6"/>
    <w:rsid w:val="001D0664"/>
    <w:rsid w:val="001D10CD"/>
    <w:rsid w:val="001D1F30"/>
    <w:rsid w:val="001D21D1"/>
    <w:rsid w:val="001D325B"/>
    <w:rsid w:val="001E0D91"/>
    <w:rsid w:val="001E367A"/>
    <w:rsid w:val="001F1369"/>
    <w:rsid w:val="001F4DCD"/>
    <w:rsid w:val="001F60B9"/>
    <w:rsid w:val="00201D12"/>
    <w:rsid w:val="00203F86"/>
    <w:rsid w:val="0020437C"/>
    <w:rsid w:val="00204C35"/>
    <w:rsid w:val="00204DA0"/>
    <w:rsid w:val="002068D7"/>
    <w:rsid w:val="00211490"/>
    <w:rsid w:val="00215366"/>
    <w:rsid w:val="00216947"/>
    <w:rsid w:val="00216960"/>
    <w:rsid w:val="00216F46"/>
    <w:rsid w:val="00217CE5"/>
    <w:rsid w:val="00217E1C"/>
    <w:rsid w:val="00220CB6"/>
    <w:rsid w:val="0022118B"/>
    <w:rsid w:val="002212B2"/>
    <w:rsid w:val="002228F4"/>
    <w:rsid w:val="0022297F"/>
    <w:rsid w:val="002233C3"/>
    <w:rsid w:val="0022528C"/>
    <w:rsid w:val="00226621"/>
    <w:rsid w:val="00227A98"/>
    <w:rsid w:val="0023009C"/>
    <w:rsid w:val="002305E4"/>
    <w:rsid w:val="00230EEF"/>
    <w:rsid w:val="00232B64"/>
    <w:rsid w:val="0023429C"/>
    <w:rsid w:val="00235444"/>
    <w:rsid w:val="00237F89"/>
    <w:rsid w:val="00242A33"/>
    <w:rsid w:val="00245AE2"/>
    <w:rsid w:val="0025180C"/>
    <w:rsid w:val="00251C4A"/>
    <w:rsid w:val="00252CA6"/>
    <w:rsid w:val="0026135E"/>
    <w:rsid w:val="00261AF2"/>
    <w:rsid w:val="00264F07"/>
    <w:rsid w:val="0026513D"/>
    <w:rsid w:val="00266CD5"/>
    <w:rsid w:val="00267F49"/>
    <w:rsid w:val="00270E9D"/>
    <w:rsid w:val="002716A5"/>
    <w:rsid w:val="0027211D"/>
    <w:rsid w:val="002723F4"/>
    <w:rsid w:val="0027458E"/>
    <w:rsid w:val="002750B2"/>
    <w:rsid w:val="0027547C"/>
    <w:rsid w:val="0028026F"/>
    <w:rsid w:val="0028084C"/>
    <w:rsid w:val="002822C4"/>
    <w:rsid w:val="00283116"/>
    <w:rsid w:val="00286778"/>
    <w:rsid w:val="00290F65"/>
    <w:rsid w:val="00291065"/>
    <w:rsid w:val="00291600"/>
    <w:rsid w:val="0029264D"/>
    <w:rsid w:val="00293522"/>
    <w:rsid w:val="0029356F"/>
    <w:rsid w:val="00293E90"/>
    <w:rsid w:val="00294744"/>
    <w:rsid w:val="00296D20"/>
    <w:rsid w:val="00297C53"/>
    <w:rsid w:val="002A00FD"/>
    <w:rsid w:val="002A1472"/>
    <w:rsid w:val="002A1C72"/>
    <w:rsid w:val="002A2017"/>
    <w:rsid w:val="002B618E"/>
    <w:rsid w:val="002B723F"/>
    <w:rsid w:val="002C07EA"/>
    <w:rsid w:val="002C0AF4"/>
    <w:rsid w:val="002C206B"/>
    <w:rsid w:val="002C7ADC"/>
    <w:rsid w:val="002D10AD"/>
    <w:rsid w:val="002D302E"/>
    <w:rsid w:val="002D3907"/>
    <w:rsid w:val="002D3A8F"/>
    <w:rsid w:val="002D3E2E"/>
    <w:rsid w:val="002D65B6"/>
    <w:rsid w:val="002D6CFB"/>
    <w:rsid w:val="002D6EC2"/>
    <w:rsid w:val="002E32D2"/>
    <w:rsid w:val="002F1832"/>
    <w:rsid w:val="002F2559"/>
    <w:rsid w:val="002F2897"/>
    <w:rsid w:val="002F3E99"/>
    <w:rsid w:val="002F49CB"/>
    <w:rsid w:val="00300982"/>
    <w:rsid w:val="003009C0"/>
    <w:rsid w:val="00304658"/>
    <w:rsid w:val="003047CB"/>
    <w:rsid w:val="003055A7"/>
    <w:rsid w:val="0030581D"/>
    <w:rsid w:val="00305824"/>
    <w:rsid w:val="00305DA6"/>
    <w:rsid w:val="003060AF"/>
    <w:rsid w:val="00307B00"/>
    <w:rsid w:val="0031077F"/>
    <w:rsid w:val="00312A62"/>
    <w:rsid w:val="003139D1"/>
    <w:rsid w:val="00313A39"/>
    <w:rsid w:val="00316194"/>
    <w:rsid w:val="0031619A"/>
    <w:rsid w:val="003171FA"/>
    <w:rsid w:val="00317461"/>
    <w:rsid w:val="003203DB"/>
    <w:rsid w:val="00321007"/>
    <w:rsid w:val="00322846"/>
    <w:rsid w:val="00323975"/>
    <w:rsid w:val="0032647C"/>
    <w:rsid w:val="00326DCD"/>
    <w:rsid w:val="00327054"/>
    <w:rsid w:val="0032749E"/>
    <w:rsid w:val="00327E6E"/>
    <w:rsid w:val="00331C8E"/>
    <w:rsid w:val="0033225F"/>
    <w:rsid w:val="003322BE"/>
    <w:rsid w:val="00332768"/>
    <w:rsid w:val="003337A1"/>
    <w:rsid w:val="00341E11"/>
    <w:rsid w:val="003440BB"/>
    <w:rsid w:val="00345BF9"/>
    <w:rsid w:val="00347216"/>
    <w:rsid w:val="00350E8C"/>
    <w:rsid w:val="0035199B"/>
    <w:rsid w:val="00352F22"/>
    <w:rsid w:val="00353429"/>
    <w:rsid w:val="00354FF3"/>
    <w:rsid w:val="00355399"/>
    <w:rsid w:val="00355404"/>
    <w:rsid w:val="003564EE"/>
    <w:rsid w:val="00357957"/>
    <w:rsid w:val="00357C1F"/>
    <w:rsid w:val="00360EE6"/>
    <w:rsid w:val="00361804"/>
    <w:rsid w:val="00361C42"/>
    <w:rsid w:val="00362E3B"/>
    <w:rsid w:val="00363394"/>
    <w:rsid w:val="00366150"/>
    <w:rsid w:val="00371020"/>
    <w:rsid w:val="00371A65"/>
    <w:rsid w:val="003740BF"/>
    <w:rsid w:val="00374F63"/>
    <w:rsid w:val="00375893"/>
    <w:rsid w:val="00375AFD"/>
    <w:rsid w:val="00376126"/>
    <w:rsid w:val="00376398"/>
    <w:rsid w:val="003766FA"/>
    <w:rsid w:val="0037732A"/>
    <w:rsid w:val="00381694"/>
    <w:rsid w:val="00382AD4"/>
    <w:rsid w:val="00382D01"/>
    <w:rsid w:val="003862F3"/>
    <w:rsid w:val="00387000"/>
    <w:rsid w:val="00387EDC"/>
    <w:rsid w:val="00390ED7"/>
    <w:rsid w:val="003910E1"/>
    <w:rsid w:val="00391531"/>
    <w:rsid w:val="00391DCC"/>
    <w:rsid w:val="003922A1"/>
    <w:rsid w:val="00395366"/>
    <w:rsid w:val="00395840"/>
    <w:rsid w:val="00396B15"/>
    <w:rsid w:val="00397757"/>
    <w:rsid w:val="003A008C"/>
    <w:rsid w:val="003A06BC"/>
    <w:rsid w:val="003A09CC"/>
    <w:rsid w:val="003A2055"/>
    <w:rsid w:val="003A2DAD"/>
    <w:rsid w:val="003A3194"/>
    <w:rsid w:val="003A4B1C"/>
    <w:rsid w:val="003A4EBA"/>
    <w:rsid w:val="003B0BF4"/>
    <w:rsid w:val="003B1B97"/>
    <w:rsid w:val="003B1EF2"/>
    <w:rsid w:val="003B47E1"/>
    <w:rsid w:val="003B642E"/>
    <w:rsid w:val="003C1B2D"/>
    <w:rsid w:val="003C656D"/>
    <w:rsid w:val="003D0B06"/>
    <w:rsid w:val="003D0B95"/>
    <w:rsid w:val="003D28CE"/>
    <w:rsid w:val="003D29CB"/>
    <w:rsid w:val="003D3C2A"/>
    <w:rsid w:val="003D602C"/>
    <w:rsid w:val="003E0D0F"/>
    <w:rsid w:val="003E10B4"/>
    <w:rsid w:val="003E2164"/>
    <w:rsid w:val="003E3D0D"/>
    <w:rsid w:val="003E6341"/>
    <w:rsid w:val="003E68C1"/>
    <w:rsid w:val="003E7631"/>
    <w:rsid w:val="003E78BE"/>
    <w:rsid w:val="003E7F59"/>
    <w:rsid w:val="003F0F4B"/>
    <w:rsid w:val="003F13EB"/>
    <w:rsid w:val="003F1A25"/>
    <w:rsid w:val="003F24A4"/>
    <w:rsid w:val="003F4520"/>
    <w:rsid w:val="003F4789"/>
    <w:rsid w:val="003F4BF3"/>
    <w:rsid w:val="003F53D3"/>
    <w:rsid w:val="003F54AB"/>
    <w:rsid w:val="003F7E0C"/>
    <w:rsid w:val="00400EEB"/>
    <w:rsid w:val="00400F7B"/>
    <w:rsid w:val="004017DF"/>
    <w:rsid w:val="00401ECF"/>
    <w:rsid w:val="004035AA"/>
    <w:rsid w:val="004050A8"/>
    <w:rsid w:val="00406078"/>
    <w:rsid w:val="004079D4"/>
    <w:rsid w:val="0041073E"/>
    <w:rsid w:val="004129B7"/>
    <w:rsid w:val="00412EEA"/>
    <w:rsid w:val="00416BCC"/>
    <w:rsid w:val="00420444"/>
    <w:rsid w:val="00420F61"/>
    <w:rsid w:val="00422042"/>
    <w:rsid w:val="00422E40"/>
    <w:rsid w:val="0042486B"/>
    <w:rsid w:val="00424AC2"/>
    <w:rsid w:val="00426C48"/>
    <w:rsid w:val="004274CE"/>
    <w:rsid w:val="00431D06"/>
    <w:rsid w:val="00432DEE"/>
    <w:rsid w:val="00434B90"/>
    <w:rsid w:val="004455B3"/>
    <w:rsid w:val="00446A21"/>
    <w:rsid w:val="00447F99"/>
    <w:rsid w:val="00452359"/>
    <w:rsid w:val="0045278D"/>
    <w:rsid w:val="00453785"/>
    <w:rsid w:val="00453F75"/>
    <w:rsid w:val="004561EF"/>
    <w:rsid w:val="0045719E"/>
    <w:rsid w:val="0046053C"/>
    <w:rsid w:val="00461566"/>
    <w:rsid w:val="00466287"/>
    <w:rsid w:val="00467EA4"/>
    <w:rsid w:val="00470DE5"/>
    <w:rsid w:val="004710CF"/>
    <w:rsid w:val="00472BA2"/>
    <w:rsid w:val="00473762"/>
    <w:rsid w:val="004743D2"/>
    <w:rsid w:val="004757C4"/>
    <w:rsid w:val="00476E1E"/>
    <w:rsid w:val="00476F8B"/>
    <w:rsid w:val="0047717F"/>
    <w:rsid w:val="00477230"/>
    <w:rsid w:val="00477255"/>
    <w:rsid w:val="00485178"/>
    <w:rsid w:val="00485BC4"/>
    <w:rsid w:val="0049343C"/>
    <w:rsid w:val="00496B6F"/>
    <w:rsid w:val="004A2359"/>
    <w:rsid w:val="004A3E69"/>
    <w:rsid w:val="004A5742"/>
    <w:rsid w:val="004B1C5D"/>
    <w:rsid w:val="004B2A37"/>
    <w:rsid w:val="004B44D0"/>
    <w:rsid w:val="004B48DD"/>
    <w:rsid w:val="004B4D44"/>
    <w:rsid w:val="004B5A76"/>
    <w:rsid w:val="004B65FE"/>
    <w:rsid w:val="004C0687"/>
    <w:rsid w:val="004C2FFB"/>
    <w:rsid w:val="004C4E09"/>
    <w:rsid w:val="004C6EC7"/>
    <w:rsid w:val="004C71EF"/>
    <w:rsid w:val="004D0F31"/>
    <w:rsid w:val="004D49DF"/>
    <w:rsid w:val="004D56ED"/>
    <w:rsid w:val="004D5A46"/>
    <w:rsid w:val="004D7DC0"/>
    <w:rsid w:val="004E0A23"/>
    <w:rsid w:val="004E0D7A"/>
    <w:rsid w:val="004E1300"/>
    <w:rsid w:val="004E4575"/>
    <w:rsid w:val="004E4B5B"/>
    <w:rsid w:val="004E4C11"/>
    <w:rsid w:val="004E52B8"/>
    <w:rsid w:val="004F21EA"/>
    <w:rsid w:val="004F308C"/>
    <w:rsid w:val="004F5FA0"/>
    <w:rsid w:val="00500F56"/>
    <w:rsid w:val="00501668"/>
    <w:rsid w:val="00502AE2"/>
    <w:rsid w:val="00502CBD"/>
    <w:rsid w:val="00502D91"/>
    <w:rsid w:val="00503468"/>
    <w:rsid w:val="0050391E"/>
    <w:rsid w:val="0050613C"/>
    <w:rsid w:val="00507093"/>
    <w:rsid w:val="00510472"/>
    <w:rsid w:val="0051054F"/>
    <w:rsid w:val="00512CD7"/>
    <w:rsid w:val="0051309B"/>
    <w:rsid w:val="00513CAC"/>
    <w:rsid w:val="0052054D"/>
    <w:rsid w:val="005241E9"/>
    <w:rsid w:val="00526FAE"/>
    <w:rsid w:val="00530133"/>
    <w:rsid w:val="005302D5"/>
    <w:rsid w:val="00530CAF"/>
    <w:rsid w:val="00530D73"/>
    <w:rsid w:val="005315FF"/>
    <w:rsid w:val="005333C7"/>
    <w:rsid w:val="0053490E"/>
    <w:rsid w:val="0054035E"/>
    <w:rsid w:val="00542B7B"/>
    <w:rsid w:val="005436C8"/>
    <w:rsid w:val="005438B7"/>
    <w:rsid w:val="005448C8"/>
    <w:rsid w:val="00544F95"/>
    <w:rsid w:val="00546AE7"/>
    <w:rsid w:val="00547EAA"/>
    <w:rsid w:val="00553A2B"/>
    <w:rsid w:val="00555DF3"/>
    <w:rsid w:val="005574CF"/>
    <w:rsid w:val="00560196"/>
    <w:rsid w:val="005627D2"/>
    <w:rsid w:val="00565229"/>
    <w:rsid w:val="00565C57"/>
    <w:rsid w:val="00566D34"/>
    <w:rsid w:val="005677F7"/>
    <w:rsid w:val="00573271"/>
    <w:rsid w:val="00574D9E"/>
    <w:rsid w:val="0057611C"/>
    <w:rsid w:val="005806FD"/>
    <w:rsid w:val="00582CFD"/>
    <w:rsid w:val="00584653"/>
    <w:rsid w:val="0058524E"/>
    <w:rsid w:val="00585795"/>
    <w:rsid w:val="00587A3D"/>
    <w:rsid w:val="00592235"/>
    <w:rsid w:val="00592351"/>
    <w:rsid w:val="00593BB9"/>
    <w:rsid w:val="00593FF5"/>
    <w:rsid w:val="00594545"/>
    <w:rsid w:val="00595BF6"/>
    <w:rsid w:val="005976FD"/>
    <w:rsid w:val="005A0CB0"/>
    <w:rsid w:val="005A2425"/>
    <w:rsid w:val="005A2EC2"/>
    <w:rsid w:val="005A3617"/>
    <w:rsid w:val="005A5DF1"/>
    <w:rsid w:val="005B04A6"/>
    <w:rsid w:val="005B124C"/>
    <w:rsid w:val="005B4817"/>
    <w:rsid w:val="005B6020"/>
    <w:rsid w:val="005B6338"/>
    <w:rsid w:val="005C001B"/>
    <w:rsid w:val="005C0D25"/>
    <w:rsid w:val="005C1C16"/>
    <w:rsid w:val="005C3D65"/>
    <w:rsid w:val="005C6327"/>
    <w:rsid w:val="005C63B8"/>
    <w:rsid w:val="005C7231"/>
    <w:rsid w:val="005C79BA"/>
    <w:rsid w:val="005D0222"/>
    <w:rsid w:val="005D1EE1"/>
    <w:rsid w:val="005D2F71"/>
    <w:rsid w:val="005D4797"/>
    <w:rsid w:val="005D6998"/>
    <w:rsid w:val="005D723B"/>
    <w:rsid w:val="005D7873"/>
    <w:rsid w:val="005E1193"/>
    <w:rsid w:val="005E50C1"/>
    <w:rsid w:val="005E5D1E"/>
    <w:rsid w:val="005E66FC"/>
    <w:rsid w:val="005E6827"/>
    <w:rsid w:val="005E6AFE"/>
    <w:rsid w:val="005E716B"/>
    <w:rsid w:val="005E79FB"/>
    <w:rsid w:val="005F2B8A"/>
    <w:rsid w:val="005F4449"/>
    <w:rsid w:val="005F478E"/>
    <w:rsid w:val="005F5364"/>
    <w:rsid w:val="005F7F2A"/>
    <w:rsid w:val="00600624"/>
    <w:rsid w:val="006014F3"/>
    <w:rsid w:val="00601916"/>
    <w:rsid w:val="00604309"/>
    <w:rsid w:val="00605088"/>
    <w:rsid w:val="00605EBC"/>
    <w:rsid w:val="00607E0B"/>
    <w:rsid w:val="00610DB6"/>
    <w:rsid w:val="00610EDE"/>
    <w:rsid w:val="00610F4C"/>
    <w:rsid w:val="00612032"/>
    <w:rsid w:val="006121E7"/>
    <w:rsid w:val="006126A1"/>
    <w:rsid w:val="00613738"/>
    <w:rsid w:val="006146EF"/>
    <w:rsid w:val="00614894"/>
    <w:rsid w:val="00615124"/>
    <w:rsid w:val="006151F1"/>
    <w:rsid w:val="00615250"/>
    <w:rsid w:val="006164FA"/>
    <w:rsid w:val="006169A9"/>
    <w:rsid w:val="00617348"/>
    <w:rsid w:val="00617CB6"/>
    <w:rsid w:val="006202D0"/>
    <w:rsid w:val="00620855"/>
    <w:rsid w:val="00621741"/>
    <w:rsid w:val="00622BD2"/>
    <w:rsid w:val="00627D93"/>
    <w:rsid w:val="00633953"/>
    <w:rsid w:val="0063439D"/>
    <w:rsid w:val="00634FBF"/>
    <w:rsid w:val="00637AB4"/>
    <w:rsid w:val="00640977"/>
    <w:rsid w:val="00641947"/>
    <w:rsid w:val="006423D5"/>
    <w:rsid w:val="00643629"/>
    <w:rsid w:val="006447D0"/>
    <w:rsid w:val="00645760"/>
    <w:rsid w:val="00645C95"/>
    <w:rsid w:val="0065113C"/>
    <w:rsid w:val="00651D4E"/>
    <w:rsid w:val="00652699"/>
    <w:rsid w:val="006545CB"/>
    <w:rsid w:val="00654A67"/>
    <w:rsid w:val="00655145"/>
    <w:rsid w:val="00655B42"/>
    <w:rsid w:val="00661D98"/>
    <w:rsid w:val="00665494"/>
    <w:rsid w:val="00666AC3"/>
    <w:rsid w:val="00666F9C"/>
    <w:rsid w:val="00667134"/>
    <w:rsid w:val="0066778B"/>
    <w:rsid w:val="00667CB3"/>
    <w:rsid w:val="00670945"/>
    <w:rsid w:val="006710E7"/>
    <w:rsid w:val="00671D45"/>
    <w:rsid w:val="00672BC0"/>
    <w:rsid w:val="00673B15"/>
    <w:rsid w:val="006766E4"/>
    <w:rsid w:val="00680237"/>
    <w:rsid w:val="0068697A"/>
    <w:rsid w:val="00687419"/>
    <w:rsid w:val="00692F6D"/>
    <w:rsid w:val="0069404A"/>
    <w:rsid w:val="0069716E"/>
    <w:rsid w:val="00697470"/>
    <w:rsid w:val="006A11AF"/>
    <w:rsid w:val="006A184F"/>
    <w:rsid w:val="006A1951"/>
    <w:rsid w:val="006A2716"/>
    <w:rsid w:val="006A4E1F"/>
    <w:rsid w:val="006A594B"/>
    <w:rsid w:val="006A7626"/>
    <w:rsid w:val="006B109B"/>
    <w:rsid w:val="006B33EB"/>
    <w:rsid w:val="006B6B4B"/>
    <w:rsid w:val="006C0759"/>
    <w:rsid w:val="006C1B27"/>
    <w:rsid w:val="006C2B8D"/>
    <w:rsid w:val="006C4E60"/>
    <w:rsid w:val="006C5291"/>
    <w:rsid w:val="006D3745"/>
    <w:rsid w:val="006D456E"/>
    <w:rsid w:val="006D4E40"/>
    <w:rsid w:val="006D5814"/>
    <w:rsid w:val="006D5B2B"/>
    <w:rsid w:val="006D5EE1"/>
    <w:rsid w:val="006D7DDA"/>
    <w:rsid w:val="006E207E"/>
    <w:rsid w:val="006E30F4"/>
    <w:rsid w:val="006E32EF"/>
    <w:rsid w:val="006E3B1B"/>
    <w:rsid w:val="006E45CB"/>
    <w:rsid w:val="006F0AF4"/>
    <w:rsid w:val="006F3EE4"/>
    <w:rsid w:val="006F65EC"/>
    <w:rsid w:val="006F6C2F"/>
    <w:rsid w:val="00703149"/>
    <w:rsid w:val="007075BA"/>
    <w:rsid w:val="007077C6"/>
    <w:rsid w:val="007101CF"/>
    <w:rsid w:val="007114DB"/>
    <w:rsid w:val="00711793"/>
    <w:rsid w:val="00712444"/>
    <w:rsid w:val="0071302C"/>
    <w:rsid w:val="007137BF"/>
    <w:rsid w:val="00713B14"/>
    <w:rsid w:val="0071510D"/>
    <w:rsid w:val="007154C6"/>
    <w:rsid w:val="00715CC0"/>
    <w:rsid w:val="0071762A"/>
    <w:rsid w:val="00722D3E"/>
    <w:rsid w:val="00723543"/>
    <w:rsid w:val="0072399D"/>
    <w:rsid w:val="0072790D"/>
    <w:rsid w:val="007303F4"/>
    <w:rsid w:val="0073354F"/>
    <w:rsid w:val="00733F9C"/>
    <w:rsid w:val="00736C5E"/>
    <w:rsid w:val="00740BE3"/>
    <w:rsid w:val="0074230C"/>
    <w:rsid w:val="00742477"/>
    <w:rsid w:val="0074733B"/>
    <w:rsid w:val="00750300"/>
    <w:rsid w:val="0075093A"/>
    <w:rsid w:val="0075110C"/>
    <w:rsid w:val="00751BD7"/>
    <w:rsid w:val="007533AD"/>
    <w:rsid w:val="00754738"/>
    <w:rsid w:val="007564AE"/>
    <w:rsid w:val="00761BFF"/>
    <w:rsid w:val="0076263B"/>
    <w:rsid w:val="00766B96"/>
    <w:rsid w:val="00767081"/>
    <w:rsid w:val="00767777"/>
    <w:rsid w:val="00773862"/>
    <w:rsid w:val="00774773"/>
    <w:rsid w:val="00776765"/>
    <w:rsid w:val="007767A2"/>
    <w:rsid w:val="00776FF0"/>
    <w:rsid w:val="00777EAA"/>
    <w:rsid w:val="007801DF"/>
    <w:rsid w:val="00785F4D"/>
    <w:rsid w:val="00793198"/>
    <w:rsid w:val="0079338D"/>
    <w:rsid w:val="00794001"/>
    <w:rsid w:val="0079445A"/>
    <w:rsid w:val="00795A4A"/>
    <w:rsid w:val="00796A6B"/>
    <w:rsid w:val="007A571D"/>
    <w:rsid w:val="007A61C1"/>
    <w:rsid w:val="007A61EB"/>
    <w:rsid w:val="007B161C"/>
    <w:rsid w:val="007B1CB7"/>
    <w:rsid w:val="007B1FB6"/>
    <w:rsid w:val="007B2AC5"/>
    <w:rsid w:val="007B45F0"/>
    <w:rsid w:val="007B4CFD"/>
    <w:rsid w:val="007B5304"/>
    <w:rsid w:val="007B5B36"/>
    <w:rsid w:val="007B6F08"/>
    <w:rsid w:val="007B78D7"/>
    <w:rsid w:val="007C0F31"/>
    <w:rsid w:val="007C1629"/>
    <w:rsid w:val="007C20B6"/>
    <w:rsid w:val="007C2E33"/>
    <w:rsid w:val="007C30DD"/>
    <w:rsid w:val="007C31A2"/>
    <w:rsid w:val="007C3213"/>
    <w:rsid w:val="007C3B87"/>
    <w:rsid w:val="007C41DA"/>
    <w:rsid w:val="007C425B"/>
    <w:rsid w:val="007C77D4"/>
    <w:rsid w:val="007D112F"/>
    <w:rsid w:val="007D1905"/>
    <w:rsid w:val="007D21C0"/>
    <w:rsid w:val="007D456F"/>
    <w:rsid w:val="007D5EF5"/>
    <w:rsid w:val="007E276F"/>
    <w:rsid w:val="007E370A"/>
    <w:rsid w:val="007E38D7"/>
    <w:rsid w:val="007E7913"/>
    <w:rsid w:val="007F182C"/>
    <w:rsid w:val="007F57C8"/>
    <w:rsid w:val="008004E2"/>
    <w:rsid w:val="00800804"/>
    <w:rsid w:val="008035E4"/>
    <w:rsid w:val="008054CD"/>
    <w:rsid w:val="0080740A"/>
    <w:rsid w:val="008131B7"/>
    <w:rsid w:val="0081424F"/>
    <w:rsid w:val="00814762"/>
    <w:rsid w:val="00814A6D"/>
    <w:rsid w:val="00815487"/>
    <w:rsid w:val="00816842"/>
    <w:rsid w:val="0081745D"/>
    <w:rsid w:val="0082086B"/>
    <w:rsid w:val="0082124A"/>
    <w:rsid w:val="008238BB"/>
    <w:rsid w:val="00823D19"/>
    <w:rsid w:val="0082544B"/>
    <w:rsid w:val="00826CE7"/>
    <w:rsid w:val="008274BF"/>
    <w:rsid w:val="00827E3E"/>
    <w:rsid w:val="0083052B"/>
    <w:rsid w:val="008326A7"/>
    <w:rsid w:val="00833018"/>
    <w:rsid w:val="008330DE"/>
    <w:rsid w:val="00833E17"/>
    <w:rsid w:val="00835F69"/>
    <w:rsid w:val="00836DD0"/>
    <w:rsid w:val="008376C4"/>
    <w:rsid w:val="0083773E"/>
    <w:rsid w:val="00841E46"/>
    <w:rsid w:val="0084399A"/>
    <w:rsid w:val="0084511E"/>
    <w:rsid w:val="0084512D"/>
    <w:rsid w:val="00851EBC"/>
    <w:rsid w:val="00851F25"/>
    <w:rsid w:val="00853A63"/>
    <w:rsid w:val="00853DD8"/>
    <w:rsid w:val="00854078"/>
    <w:rsid w:val="00854F2B"/>
    <w:rsid w:val="0085646D"/>
    <w:rsid w:val="00860724"/>
    <w:rsid w:val="00864A28"/>
    <w:rsid w:val="00864B12"/>
    <w:rsid w:val="00865AF5"/>
    <w:rsid w:val="00872944"/>
    <w:rsid w:val="00872B5E"/>
    <w:rsid w:val="00875C52"/>
    <w:rsid w:val="00877A07"/>
    <w:rsid w:val="00877E8B"/>
    <w:rsid w:val="008809C4"/>
    <w:rsid w:val="00882F8C"/>
    <w:rsid w:val="008872BD"/>
    <w:rsid w:val="008948C0"/>
    <w:rsid w:val="00894E18"/>
    <w:rsid w:val="008953BE"/>
    <w:rsid w:val="0089583A"/>
    <w:rsid w:val="008959C5"/>
    <w:rsid w:val="00896496"/>
    <w:rsid w:val="008977CD"/>
    <w:rsid w:val="008A133E"/>
    <w:rsid w:val="008A1E68"/>
    <w:rsid w:val="008A4E4B"/>
    <w:rsid w:val="008A6C9C"/>
    <w:rsid w:val="008A75F8"/>
    <w:rsid w:val="008B056B"/>
    <w:rsid w:val="008B220F"/>
    <w:rsid w:val="008B24E4"/>
    <w:rsid w:val="008B6B98"/>
    <w:rsid w:val="008B6CAC"/>
    <w:rsid w:val="008C0973"/>
    <w:rsid w:val="008C15ED"/>
    <w:rsid w:val="008C17A4"/>
    <w:rsid w:val="008C2224"/>
    <w:rsid w:val="008C358A"/>
    <w:rsid w:val="008C43C1"/>
    <w:rsid w:val="008C57CE"/>
    <w:rsid w:val="008C785E"/>
    <w:rsid w:val="008C79FD"/>
    <w:rsid w:val="008D4112"/>
    <w:rsid w:val="008D6E1C"/>
    <w:rsid w:val="008E013D"/>
    <w:rsid w:val="008E2C97"/>
    <w:rsid w:val="008E3AE1"/>
    <w:rsid w:val="008E3E4B"/>
    <w:rsid w:val="008E6A84"/>
    <w:rsid w:val="008F4423"/>
    <w:rsid w:val="008F598B"/>
    <w:rsid w:val="008F5A3F"/>
    <w:rsid w:val="009014D0"/>
    <w:rsid w:val="0090227D"/>
    <w:rsid w:val="00903754"/>
    <w:rsid w:val="00903839"/>
    <w:rsid w:val="00903C8D"/>
    <w:rsid w:val="00903FEA"/>
    <w:rsid w:val="009054C5"/>
    <w:rsid w:val="00905DAB"/>
    <w:rsid w:val="00906902"/>
    <w:rsid w:val="00906D16"/>
    <w:rsid w:val="00907089"/>
    <w:rsid w:val="009079E5"/>
    <w:rsid w:val="0091102D"/>
    <w:rsid w:val="0091274B"/>
    <w:rsid w:val="009165B1"/>
    <w:rsid w:val="009166FC"/>
    <w:rsid w:val="00916906"/>
    <w:rsid w:val="00917C63"/>
    <w:rsid w:val="00921214"/>
    <w:rsid w:val="00923074"/>
    <w:rsid w:val="00923A4F"/>
    <w:rsid w:val="00924BCC"/>
    <w:rsid w:val="00924ECD"/>
    <w:rsid w:val="0093072A"/>
    <w:rsid w:val="00930C0B"/>
    <w:rsid w:val="00931A81"/>
    <w:rsid w:val="00931B5A"/>
    <w:rsid w:val="00934808"/>
    <w:rsid w:val="0093492F"/>
    <w:rsid w:val="00935CFB"/>
    <w:rsid w:val="00935FE3"/>
    <w:rsid w:val="009370E8"/>
    <w:rsid w:val="00941956"/>
    <w:rsid w:val="00942B08"/>
    <w:rsid w:val="00942ECE"/>
    <w:rsid w:val="009436AC"/>
    <w:rsid w:val="00943861"/>
    <w:rsid w:val="00944C6C"/>
    <w:rsid w:val="00945C55"/>
    <w:rsid w:val="00945CD4"/>
    <w:rsid w:val="00947C55"/>
    <w:rsid w:val="009541D7"/>
    <w:rsid w:val="00954F31"/>
    <w:rsid w:val="00955A99"/>
    <w:rsid w:val="00957D3D"/>
    <w:rsid w:val="0096123A"/>
    <w:rsid w:val="00962AD3"/>
    <w:rsid w:val="009638A5"/>
    <w:rsid w:val="00965981"/>
    <w:rsid w:val="009675F2"/>
    <w:rsid w:val="0097144E"/>
    <w:rsid w:val="009723F1"/>
    <w:rsid w:val="00974599"/>
    <w:rsid w:val="00975E15"/>
    <w:rsid w:val="00976597"/>
    <w:rsid w:val="009765CF"/>
    <w:rsid w:val="00980652"/>
    <w:rsid w:val="00980913"/>
    <w:rsid w:val="00983C7D"/>
    <w:rsid w:val="00984A5F"/>
    <w:rsid w:val="009865A4"/>
    <w:rsid w:val="0098741B"/>
    <w:rsid w:val="009876E2"/>
    <w:rsid w:val="00990ED3"/>
    <w:rsid w:val="00991BB0"/>
    <w:rsid w:val="00991BD5"/>
    <w:rsid w:val="00993AAF"/>
    <w:rsid w:val="00993B46"/>
    <w:rsid w:val="0099490F"/>
    <w:rsid w:val="009966C9"/>
    <w:rsid w:val="009A3157"/>
    <w:rsid w:val="009A3675"/>
    <w:rsid w:val="009A40BC"/>
    <w:rsid w:val="009A4F46"/>
    <w:rsid w:val="009A59F0"/>
    <w:rsid w:val="009A684C"/>
    <w:rsid w:val="009A71AB"/>
    <w:rsid w:val="009A7B3C"/>
    <w:rsid w:val="009A7CFD"/>
    <w:rsid w:val="009A7E99"/>
    <w:rsid w:val="009B0CBD"/>
    <w:rsid w:val="009B4BB0"/>
    <w:rsid w:val="009B6D0C"/>
    <w:rsid w:val="009B6E72"/>
    <w:rsid w:val="009B7E3C"/>
    <w:rsid w:val="009B7F0B"/>
    <w:rsid w:val="009C4892"/>
    <w:rsid w:val="009C543F"/>
    <w:rsid w:val="009C72A4"/>
    <w:rsid w:val="009D0412"/>
    <w:rsid w:val="009D0E76"/>
    <w:rsid w:val="009D1219"/>
    <w:rsid w:val="009D19E8"/>
    <w:rsid w:val="009D3D34"/>
    <w:rsid w:val="009D4FB1"/>
    <w:rsid w:val="009E0807"/>
    <w:rsid w:val="009E1E94"/>
    <w:rsid w:val="009E2D25"/>
    <w:rsid w:val="009E3CB4"/>
    <w:rsid w:val="009E5089"/>
    <w:rsid w:val="009E5AEE"/>
    <w:rsid w:val="009E60B3"/>
    <w:rsid w:val="009E7CDD"/>
    <w:rsid w:val="009F290D"/>
    <w:rsid w:val="009F61B6"/>
    <w:rsid w:val="00A018FA"/>
    <w:rsid w:val="00A04608"/>
    <w:rsid w:val="00A07DF2"/>
    <w:rsid w:val="00A12B76"/>
    <w:rsid w:val="00A13DD1"/>
    <w:rsid w:val="00A14FFD"/>
    <w:rsid w:val="00A15506"/>
    <w:rsid w:val="00A15DBE"/>
    <w:rsid w:val="00A216B3"/>
    <w:rsid w:val="00A227AC"/>
    <w:rsid w:val="00A2429E"/>
    <w:rsid w:val="00A25317"/>
    <w:rsid w:val="00A2553A"/>
    <w:rsid w:val="00A26B10"/>
    <w:rsid w:val="00A27069"/>
    <w:rsid w:val="00A27150"/>
    <w:rsid w:val="00A27241"/>
    <w:rsid w:val="00A273EE"/>
    <w:rsid w:val="00A275C1"/>
    <w:rsid w:val="00A27706"/>
    <w:rsid w:val="00A31715"/>
    <w:rsid w:val="00A327B6"/>
    <w:rsid w:val="00A32949"/>
    <w:rsid w:val="00A34868"/>
    <w:rsid w:val="00A34C82"/>
    <w:rsid w:val="00A40609"/>
    <w:rsid w:val="00A4183B"/>
    <w:rsid w:val="00A42149"/>
    <w:rsid w:val="00A45221"/>
    <w:rsid w:val="00A476E5"/>
    <w:rsid w:val="00A4772E"/>
    <w:rsid w:val="00A5058B"/>
    <w:rsid w:val="00A50EEA"/>
    <w:rsid w:val="00A51841"/>
    <w:rsid w:val="00A51BE8"/>
    <w:rsid w:val="00A566C3"/>
    <w:rsid w:val="00A57AAB"/>
    <w:rsid w:val="00A57AFF"/>
    <w:rsid w:val="00A601F3"/>
    <w:rsid w:val="00A650C4"/>
    <w:rsid w:val="00A65AA9"/>
    <w:rsid w:val="00A66918"/>
    <w:rsid w:val="00A67BFC"/>
    <w:rsid w:val="00A70D06"/>
    <w:rsid w:val="00A72039"/>
    <w:rsid w:val="00A75455"/>
    <w:rsid w:val="00A75B00"/>
    <w:rsid w:val="00A75B9D"/>
    <w:rsid w:val="00A75F1F"/>
    <w:rsid w:val="00A76439"/>
    <w:rsid w:val="00A80325"/>
    <w:rsid w:val="00A805B0"/>
    <w:rsid w:val="00A80B8E"/>
    <w:rsid w:val="00A8139D"/>
    <w:rsid w:val="00A81CB3"/>
    <w:rsid w:val="00A8361D"/>
    <w:rsid w:val="00A8619C"/>
    <w:rsid w:val="00A865DD"/>
    <w:rsid w:val="00A91BE4"/>
    <w:rsid w:val="00A93415"/>
    <w:rsid w:val="00A95EAE"/>
    <w:rsid w:val="00A973E3"/>
    <w:rsid w:val="00AA29B4"/>
    <w:rsid w:val="00AA29D9"/>
    <w:rsid w:val="00AA3A0B"/>
    <w:rsid w:val="00AA437A"/>
    <w:rsid w:val="00AA6ED4"/>
    <w:rsid w:val="00AB0152"/>
    <w:rsid w:val="00AB38ED"/>
    <w:rsid w:val="00AC0068"/>
    <w:rsid w:val="00AC11DD"/>
    <w:rsid w:val="00AC36F2"/>
    <w:rsid w:val="00AC4ED8"/>
    <w:rsid w:val="00AC617C"/>
    <w:rsid w:val="00AD032C"/>
    <w:rsid w:val="00AD1BF6"/>
    <w:rsid w:val="00AD29BB"/>
    <w:rsid w:val="00AD46FF"/>
    <w:rsid w:val="00AD5367"/>
    <w:rsid w:val="00AE155A"/>
    <w:rsid w:val="00AE1811"/>
    <w:rsid w:val="00AE2E27"/>
    <w:rsid w:val="00AE4BAD"/>
    <w:rsid w:val="00AF1496"/>
    <w:rsid w:val="00AF20B9"/>
    <w:rsid w:val="00AF5B25"/>
    <w:rsid w:val="00AF5FF0"/>
    <w:rsid w:val="00AF7296"/>
    <w:rsid w:val="00B023DC"/>
    <w:rsid w:val="00B04457"/>
    <w:rsid w:val="00B07FF3"/>
    <w:rsid w:val="00B12FCB"/>
    <w:rsid w:val="00B14A0D"/>
    <w:rsid w:val="00B14CE6"/>
    <w:rsid w:val="00B168BA"/>
    <w:rsid w:val="00B16DFE"/>
    <w:rsid w:val="00B227F6"/>
    <w:rsid w:val="00B231D9"/>
    <w:rsid w:val="00B24BAA"/>
    <w:rsid w:val="00B24ED0"/>
    <w:rsid w:val="00B260FD"/>
    <w:rsid w:val="00B30786"/>
    <w:rsid w:val="00B31547"/>
    <w:rsid w:val="00B31DD5"/>
    <w:rsid w:val="00B3246C"/>
    <w:rsid w:val="00B368F5"/>
    <w:rsid w:val="00B37C13"/>
    <w:rsid w:val="00B37DCE"/>
    <w:rsid w:val="00B4146C"/>
    <w:rsid w:val="00B425E4"/>
    <w:rsid w:val="00B427C8"/>
    <w:rsid w:val="00B42C79"/>
    <w:rsid w:val="00B43452"/>
    <w:rsid w:val="00B43F26"/>
    <w:rsid w:val="00B45B11"/>
    <w:rsid w:val="00B45C40"/>
    <w:rsid w:val="00B46AA0"/>
    <w:rsid w:val="00B46B99"/>
    <w:rsid w:val="00B51AC4"/>
    <w:rsid w:val="00B53E84"/>
    <w:rsid w:val="00B55CAC"/>
    <w:rsid w:val="00B56E00"/>
    <w:rsid w:val="00B603FE"/>
    <w:rsid w:val="00B63294"/>
    <w:rsid w:val="00B66F96"/>
    <w:rsid w:val="00B67F17"/>
    <w:rsid w:val="00B714D4"/>
    <w:rsid w:val="00B71D70"/>
    <w:rsid w:val="00B7283F"/>
    <w:rsid w:val="00B774A0"/>
    <w:rsid w:val="00B77B03"/>
    <w:rsid w:val="00B81905"/>
    <w:rsid w:val="00B819BE"/>
    <w:rsid w:val="00B82FE7"/>
    <w:rsid w:val="00B93604"/>
    <w:rsid w:val="00B93E73"/>
    <w:rsid w:val="00B9517A"/>
    <w:rsid w:val="00B96693"/>
    <w:rsid w:val="00B97566"/>
    <w:rsid w:val="00B97A84"/>
    <w:rsid w:val="00B97D71"/>
    <w:rsid w:val="00BA0296"/>
    <w:rsid w:val="00BA1489"/>
    <w:rsid w:val="00BA2071"/>
    <w:rsid w:val="00BA2D61"/>
    <w:rsid w:val="00BA36CE"/>
    <w:rsid w:val="00BA3754"/>
    <w:rsid w:val="00BA37CA"/>
    <w:rsid w:val="00BA6029"/>
    <w:rsid w:val="00BB28CB"/>
    <w:rsid w:val="00BB2AC8"/>
    <w:rsid w:val="00BB5EB4"/>
    <w:rsid w:val="00BB72F5"/>
    <w:rsid w:val="00BC0E55"/>
    <w:rsid w:val="00BC1650"/>
    <w:rsid w:val="00BC36DF"/>
    <w:rsid w:val="00BC4306"/>
    <w:rsid w:val="00BC58BD"/>
    <w:rsid w:val="00BC78E0"/>
    <w:rsid w:val="00BD3085"/>
    <w:rsid w:val="00BD356A"/>
    <w:rsid w:val="00BD379F"/>
    <w:rsid w:val="00BD3944"/>
    <w:rsid w:val="00BE0372"/>
    <w:rsid w:val="00BE2004"/>
    <w:rsid w:val="00BE2BDD"/>
    <w:rsid w:val="00BE3D2A"/>
    <w:rsid w:val="00BE48B5"/>
    <w:rsid w:val="00BE5319"/>
    <w:rsid w:val="00BE5586"/>
    <w:rsid w:val="00BE57DD"/>
    <w:rsid w:val="00BF02F6"/>
    <w:rsid w:val="00BF1027"/>
    <w:rsid w:val="00BF32EE"/>
    <w:rsid w:val="00BF5740"/>
    <w:rsid w:val="00BF5A57"/>
    <w:rsid w:val="00BF6271"/>
    <w:rsid w:val="00BF7362"/>
    <w:rsid w:val="00BF765D"/>
    <w:rsid w:val="00BF7D00"/>
    <w:rsid w:val="00C01164"/>
    <w:rsid w:val="00C01F45"/>
    <w:rsid w:val="00C029CB"/>
    <w:rsid w:val="00C04161"/>
    <w:rsid w:val="00C04B36"/>
    <w:rsid w:val="00C053CC"/>
    <w:rsid w:val="00C07125"/>
    <w:rsid w:val="00C07A42"/>
    <w:rsid w:val="00C102FA"/>
    <w:rsid w:val="00C10441"/>
    <w:rsid w:val="00C104A5"/>
    <w:rsid w:val="00C113E2"/>
    <w:rsid w:val="00C13A89"/>
    <w:rsid w:val="00C14224"/>
    <w:rsid w:val="00C214D5"/>
    <w:rsid w:val="00C26A41"/>
    <w:rsid w:val="00C3184C"/>
    <w:rsid w:val="00C323B7"/>
    <w:rsid w:val="00C341BD"/>
    <w:rsid w:val="00C34ADF"/>
    <w:rsid w:val="00C352C1"/>
    <w:rsid w:val="00C35983"/>
    <w:rsid w:val="00C37309"/>
    <w:rsid w:val="00C415A6"/>
    <w:rsid w:val="00C466D5"/>
    <w:rsid w:val="00C51330"/>
    <w:rsid w:val="00C537AF"/>
    <w:rsid w:val="00C54B92"/>
    <w:rsid w:val="00C550B4"/>
    <w:rsid w:val="00C55953"/>
    <w:rsid w:val="00C56248"/>
    <w:rsid w:val="00C57579"/>
    <w:rsid w:val="00C57E0A"/>
    <w:rsid w:val="00C602DF"/>
    <w:rsid w:val="00C60CA5"/>
    <w:rsid w:val="00C63883"/>
    <w:rsid w:val="00C64A88"/>
    <w:rsid w:val="00C66734"/>
    <w:rsid w:val="00C71839"/>
    <w:rsid w:val="00C72E69"/>
    <w:rsid w:val="00C7446F"/>
    <w:rsid w:val="00C74C62"/>
    <w:rsid w:val="00C751BA"/>
    <w:rsid w:val="00C7670F"/>
    <w:rsid w:val="00C77466"/>
    <w:rsid w:val="00C77C39"/>
    <w:rsid w:val="00C80109"/>
    <w:rsid w:val="00C80325"/>
    <w:rsid w:val="00C80BE4"/>
    <w:rsid w:val="00C82FD7"/>
    <w:rsid w:val="00C82FFF"/>
    <w:rsid w:val="00C83656"/>
    <w:rsid w:val="00C841CE"/>
    <w:rsid w:val="00C849BB"/>
    <w:rsid w:val="00C85737"/>
    <w:rsid w:val="00C860FE"/>
    <w:rsid w:val="00C861BF"/>
    <w:rsid w:val="00C91676"/>
    <w:rsid w:val="00C93135"/>
    <w:rsid w:val="00C93F9A"/>
    <w:rsid w:val="00CA0491"/>
    <w:rsid w:val="00CA2D3B"/>
    <w:rsid w:val="00CA4E47"/>
    <w:rsid w:val="00CA64F3"/>
    <w:rsid w:val="00CB20A4"/>
    <w:rsid w:val="00CB3932"/>
    <w:rsid w:val="00CB4133"/>
    <w:rsid w:val="00CB44C5"/>
    <w:rsid w:val="00CB4609"/>
    <w:rsid w:val="00CB522D"/>
    <w:rsid w:val="00CB58EF"/>
    <w:rsid w:val="00CB5A1C"/>
    <w:rsid w:val="00CB5B02"/>
    <w:rsid w:val="00CB5EEB"/>
    <w:rsid w:val="00CB643B"/>
    <w:rsid w:val="00CB6D6B"/>
    <w:rsid w:val="00CC142F"/>
    <w:rsid w:val="00CC30AE"/>
    <w:rsid w:val="00CC37FB"/>
    <w:rsid w:val="00CC3D4A"/>
    <w:rsid w:val="00CC57FB"/>
    <w:rsid w:val="00CD2704"/>
    <w:rsid w:val="00CD2C2A"/>
    <w:rsid w:val="00CD3301"/>
    <w:rsid w:val="00CD5A26"/>
    <w:rsid w:val="00CD5DE6"/>
    <w:rsid w:val="00CD5E9A"/>
    <w:rsid w:val="00CD7B19"/>
    <w:rsid w:val="00CE00C1"/>
    <w:rsid w:val="00CE1315"/>
    <w:rsid w:val="00CE267D"/>
    <w:rsid w:val="00CE31CE"/>
    <w:rsid w:val="00CE4F90"/>
    <w:rsid w:val="00CE69AC"/>
    <w:rsid w:val="00CE6FDB"/>
    <w:rsid w:val="00CF0309"/>
    <w:rsid w:val="00CF2A70"/>
    <w:rsid w:val="00CF4D87"/>
    <w:rsid w:val="00CF69F1"/>
    <w:rsid w:val="00D01A4D"/>
    <w:rsid w:val="00D01AAB"/>
    <w:rsid w:val="00D1351E"/>
    <w:rsid w:val="00D16657"/>
    <w:rsid w:val="00D178BD"/>
    <w:rsid w:val="00D20AD2"/>
    <w:rsid w:val="00D20EF5"/>
    <w:rsid w:val="00D21623"/>
    <w:rsid w:val="00D219EB"/>
    <w:rsid w:val="00D22520"/>
    <w:rsid w:val="00D22B23"/>
    <w:rsid w:val="00D23BA4"/>
    <w:rsid w:val="00D252E3"/>
    <w:rsid w:val="00D27D22"/>
    <w:rsid w:val="00D3032C"/>
    <w:rsid w:val="00D326AA"/>
    <w:rsid w:val="00D34045"/>
    <w:rsid w:val="00D341ED"/>
    <w:rsid w:val="00D3498B"/>
    <w:rsid w:val="00D349FD"/>
    <w:rsid w:val="00D34B0F"/>
    <w:rsid w:val="00D35357"/>
    <w:rsid w:val="00D36228"/>
    <w:rsid w:val="00D3643E"/>
    <w:rsid w:val="00D36C9C"/>
    <w:rsid w:val="00D36FEA"/>
    <w:rsid w:val="00D4233A"/>
    <w:rsid w:val="00D52A56"/>
    <w:rsid w:val="00D55D60"/>
    <w:rsid w:val="00D5785B"/>
    <w:rsid w:val="00D57ED2"/>
    <w:rsid w:val="00D60038"/>
    <w:rsid w:val="00D6085B"/>
    <w:rsid w:val="00D6194B"/>
    <w:rsid w:val="00D6222D"/>
    <w:rsid w:val="00D63627"/>
    <w:rsid w:val="00D64AE5"/>
    <w:rsid w:val="00D64DFE"/>
    <w:rsid w:val="00D6539A"/>
    <w:rsid w:val="00D667E1"/>
    <w:rsid w:val="00D71C3B"/>
    <w:rsid w:val="00D721F3"/>
    <w:rsid w:val="00D76DD7"/>
    <w:rsid w:val="00D80162"/>
    <w:rsid w:val="00D80EE5"/>
    <w:rsid w:val="00D82263"/>
    <w:rsid w:val="00D8351F"/>
    <w:rsid w:val="00D835D2"/>
    <w:rsid w:val="00D854DE"/>
    <w:rsid w:val="00D87A7F"/>
    <w:rsid w:val="00D91262"/>
    <w:rsid w:val="00D91611"/>
    <w:rsid w:val="00D926D3"/>
    <w:rsid w:val="00D9448D"/>
    <w:rsid w:val="00D94EA3"/>
    <w:rsid w:val="00D96E77"/>
    <w:rsid w:val="00DA347F"/>
    <w:rsid w:val="00DA483E"/>
    <w:rsid w:val="00DA75AC"/>
    <w:rsid w:val="00DA7CFA"/>
    <w:rsid w:val="00DB1B8B"/>
    <w:rsid w:val="00DB28C4"/>
    <w:rsid w:val="00DB3911"/>
    <w:rsid w:val="00DB71FF"/>
    <w:rsid w:val="00DC0AFC"/>
    <w:rsid w:val="00DC3DC6"/>
    <w:rsid w:val="00DC3EDE"/>
    <w:rsid w:val="00DC7856"/>
    <w:rsid w:val="00DD2302"/>
    <w:rsid w:val="00DD7DC6"/>
    <w:rsid w:val="00DE05D2"/>
    <w:rsid w:val="00DE0E1D"/>
    <w:rsid w:val="00DE31A0"/>
    <w:rsid w:val="00DE5F2C"/>
    <w:rsid w:val="00DE6CF1"/>
    <w:rsid w:val="00DF25D3"/>
    <w:rsid w:val="00DF3365"/>
    <w:rsid w:val="00DF5E92"/>
    <w:rsid w:val="00DF6ADB"/>
    <w:rsid w:val="00DF79D5"/>
    <w:rsid w:val="00E006F9"/>
    <w:rsid w:val="00E0077B"/>
    <w:rsid w:val="00E01490"/>
    <w:rsid w:val="00E02422"/>
    <w:rsid w:val="00E0242C"/>
    <w:rsid w:val="00E02BDD"/>
    <w:rsid w:val="00E07119"/>
    <w:rsid w:val="00E12C86"/>
    <w:rsid w:val="00E13496"/>
    <w:rsid w:val="00E17223"/>
    <w:rsid w:val="00E20A66"/>
    <w:rsid w:val="00E20CDC"/>
    <w:rsid w:val="00E2132A"/>
    <w:rsid w:val="00E21EA7"/>
    <w:rsid w:val="00E22AE7"/>
    <w:rsid w:val="00E234FE"/>
    <w:rsid w:val="00E26DC7"/>
    <w:rsid w:val="00E309FE"/>
    <w:rsid w:val="00E30C5A"/>
    <w:rsid w:val="00E316CB"/>
    <w:rsid w:val="00E34A8A"/>
    <w:rsid w:val="00E34EE9"/>
    <w:rsid w:val="00E3753B"/>
    <w:rsid w:val="00E4153B"/>
    <w:rsid w:val="00E430D0"/>
    <w:rsid w:val="00E44B00"/>
    <w:rsid w:val="00E46A12"/>
    <w:rsid w:val="00E4716B"/>
    <w:rsid w:val="00E507FB"/>
    <w:rsid w:val="00E5311A"/>
    <w:rsid w:val="00E61377"/>
    <w:rsid w:val="00E61D8C"/>
    <w:rsid w:val="00E629DF"/>
    <w:rsid w:val="00E6344C"/>
    <w:rsid w:val="00E64882"/>
    <w:rsid w:val="00E65754"/>
    <w:rsid w:val="00E67579"/>
    <w:rsid w:val="00E74006"/>
    <w:rsid w:val="00E75309"/>
    <w:rsid w:val="00E75E25"/>
    <w:rsid w:val="00E765CF"/>
    <w:rsid w:val="00E7754C"/>
    <w:rsid w:val="00E77AD1"/>
    <w:rsid w:val="00E83D58"/>
    <w:rsid w:val="00E84AA0"/>
    <w:rsid w:val="00E853D7"/>
    <w:rsid w:val="00E910B3"/>
    <w:rsid w:val="00E935D1"/>
    <w:rsid w:val="00E94653"/>
    <w:rsid w:val="00E96931"/>
    <w:rsid w:val="00E97471"/>
    <w:rsid w:val="00EA1D6F"/>
    <w:rsid w:val="00EA2474"/>
    <w:rsid w:val="00EA43F3"/>
    <w:rsid w:val="00EA4D46"/>
    <w:rsid w:val="00EA545C"/>
    <w:rsid w:val="00EA5CD2"/>
    <w:rsid w:val="00EA6BF8"/>
    <w:rsid w:val="00EB0AEB"/>
    <w:rsid w:val="00EB0B49"/>
    <w:rsid w:val="00EB5543"/>
    <w:rsid w:val="00EB7200"/>
    <w:rsid w:val="00EC0D47"/>
    <w:rsid w:val="00EC2DBA"/>
    <w:rsid w:val="00EC3C92"/>
    <w:rsid w:val="00EC595B"/>
    <w:rsid w:val="00EC7E27"/>
    <w:rsid w:val="00ED2F26"/>
    <w:rsid w:val="00ED30F4"/>
    <w:rsid w:val="00ED3883"/>
    <w:rsid w:val="00ED3DDB"/>
    <w:rsid w:val="00ED560C"/>
    <w:rsid w:val="00ED69A0"/>
    <w:rsid w:val="00EE0DC4"/>
    <w:rsid w:val="00EE15B5"/>
    <w:rsid w:val="00EE1989"/>
    <w:rsid w:val="00EE3AC7"/>
    <w:rsid w:val="00EE51B8"/>
    <w:rsid w:val="00EE6419"/>
    <w:rsid w:val="00EF3C9B"/>
    <w:rsid w:val="00EF449B"/>
    <w:rsid w:val="00EF44A5"/>
    <w:rsid w:val="00EF4EBC"/>
    <w:rsid w:val="00EF5025"/>
    <w:rsid w:val="00EF63D8"/>
    <w:rsid w:val="00F0047D"/>
    <w:rsid w:val="00F01840"/>
    <w:rsid w:val="00F03AA9"/>
    <w:rsid w:val="00F06720"/>
    <w:rsid w:val="00F07C2D"/>
    <w:rsid w:val="00F136DB"/>
    <w:rsid w:val="00F15722"/>
    <w:rsid w:val="00F157AC"/>
    <w:rsid w:val="00F17100"/>
    <w:rsid w:val="00F17627"/>
    <w:rsid w:val="00F17A7B"/>
    <w:rsid w:val="00F17C71"/>
    <w:rsid w:val="00F20D11"/>
    <w:rsid w:val="00F22E93"/>
    <w:rsid w:val="00F24BBE"/>
    <w:rsid w:val="00F2503A"/>
    <w:rsid w:val="00F269F8"/>
    <w:rsid w:val="00F27B07"/>
    <w:rsid w:val="00F32FAD"/>
    <w:rsid w:val="00F36F25"/>
    <w:rsid w:val="00F40CCA"/>
    <w:rsid w:val="00F413C3"/>
    <w:rsid w:val="00F422A2"/>
    <w:rsid w:val="00F44AE8"/>
    <w:rsid w:val="00F45813"/>
    <w:rsid w:val="00F45B94"/>
    <w:rsid w:val="00F45CAE"/>
    <w:rsid w:val="00F47458"/>
    <w:rsid w:val="00F53554"/>
    <w:rsid w:val="00F5481C"/>
    <w:rsid w:val="00F54897"/>
    <w:rsid w:val="00F561B7"/>
    <w:rsid w:val="00F57260"/>
    <w:rsid w:val="00F604A2"/>
    <w:rsid w:val="00F63CAB"/>
    <w:rsid w:val="00F644B6"/>
    <w:rsid w:val="00F67798"/>
    <w:rsid w:val="00F7098E"/>
    <w:rsid w:val="00F71C36"/>
    <w:rsid w:val="00F728CE"/>
    <w:rsid w:val="00F7488A"/>
    <w:rsid w:val="00F7519B"/>
    <w:rsid w:val="00F75D0D"/>
    <w:rsid w:val="00F75DE4"/>
    <w:rsid w:val="00F76CFC"/>
    <w:rsid w:val="00F772A0"/>
    <w:rsid w:val="00F81117"/>
    <w:rsid w:val="00F83141"/>
    <w:rsid w:val="00F86738"/>
    <w:rsid w:val="00F86856"/>
    <w:rsid w:val="00F910CE"/>
    <w:rsid w:val="00F9182A"/>
    <w:rsid w:val="00F92691"/>
    <w:rsid w:val="00F931FB"/>
    <w:rsid w:val="00F93B03"/>
    <w:rsid w:val="00F94875"/>
    <w:rsid w:val="00F9707F"/>
    <w:rsid w:val="00FA0971"/>
    <w:rsid w:val="00FA1CE1"/>
    <w:rsid w:val="00FA2FD7"/>
    <w:rsid w:val="00FA35AE"/>
    <w:rsid w:val="00FA7489"/>
    <w:rsid w:val="00FA7BE4"/>
    <w:rsid w:val="00FB0AF4"/>
    <w:rsid w:val="00FB0BED"/>
    <w:rsid w:val="00FB4C90"/>
    <w:rsid w:val="00FB63FA"/>
    <w:rsid w:val="00FB6911"/>
    <w:rsid w:val="00FB7ABC"/>
    <w:rsid w:val="00FC0294"/>
    <w:rsid w:val="00FC05A2"/>
    <w:rsid w:val="00FC0DC3"/>
    <w:rsid w:val="00FC3A32"/>
    <w:rsid w:val="00FC425A"/>
    <w:rsid w:val="00FC5BCB"/>
    <w:rsid w:val="00FC5C05"/>
    <w:rsid w:val="00FD2DA8"/>
    <w:rsid w:val="00FD3958"/>
    <w:rsid w:val="00FD789F"/>
    <w:rsid w:val="00FE1593"/>
    <w:rsid w:val="00FE1949"/>
    <w:rsid w:val="00FE4D2F"/>
    <w:rsid w:val="00FE5041"/>
    <w:rsid w:val="00FF0713"/>
    <w:rsid w:val="00FF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D"/>
    <w:pPr>
      <w:widowControl w:val="0"/>
      <w:jc w:val="both"/>
    </w:pPr>
    <w:rPr>
      <w:rFonts w:eastAsia="ＪＳゴシック"/>
      <w:kern w:val="2"/>
      <w:sz w:val="24"/>
    </w:rPr>
  </w:style>
  <w:style w:type="paragraph" w:styleId="2">
    <w:name w:val="heading 2"/>
    <w:basedOn w:val="a"/>
    <w:next w:val="a"/>
    <w:link w:val="20"/>
    <w:qFormat/>
    <w:rsid w:val="00957D3D"/>
    <w:pPr>
      <w:keepNext/>
      <w:tabs>
        <w:tab w:val="left" w:pos="0"/>
        <w:tab w:val="left" w:pos="4500"/>
        <w:tab w:val="left" w:pos="5220"/>
      </w:tabs>
      <w:ind w:firstLineChars="1300" w:firstLine="3120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957D3D"/>
    <w:rPr>
      <w:rFonts w:eastAsia="ＪＳゴシック"/>
      <w:i/>
      <w:i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F44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4AE8"/>
    <w:rPr>
      <w:rFonts w:eastAsia="ＪＳゴシック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44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AE8"/>
    <w:rPr>
      <w:rFonts w:eastAsia="ＪＳゴシック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44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2013-05-21T04:05:00Z</dcterms:created>
  <dcterms:modified xsi:type="dcterms:W3CDTF">2013-05-21T04:42:00Z</dcterms:modified>
</cp:coreProperties>
</file>